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ADEF" w14:textId="77777777" w:rsidR="00C96007" w:rsidRDefault="006F260C">
      <w:pPr>
        <w:shd w:val="clear" w:color="auto" w:fill="FFFFFF"/>
        <w:spacing w:after="0" w:line="360" w:lineRule="auto"/>
        <w:jc w:val="center"/>
        <w:rPr>
          <w:rFonts w:ascii="Arial" w:eastAsia="Arial" w:hAnsi="Arial" w:cs="Arial"/>
          <w:color w:val="000000"/>
          <w:sz w:val="24"/>
          <w:szCs w:val="24"/>
        </w:rPr>
      </w:pPr>
      <w:r>
        <w:rPr>
          <w:rFonts w:ascii="Arial" w:eastAsia="Arial" w:hAnsi="Arial" w:cs="Arial"/>
          <w:b/>
          <w:color w:val="00AEFF"/>
          <w:sz w:val="24"/>
          <w:szCs w:val="24"/>
        </w:rPr>
        <w:t>REPORTING FORMAT FOR RAPPORTEURS</w:t>
      </w:r>
    </w:p>
    <w:p w14:paraId="0CD2ADF0" w14:textId="77777777" w:rsidR="00C96007" w:rsidRDefault="00C96007">
      <w:pPr>
        <w:spacing w:line="240" w:lineRule="auto"/>
        <w:rPr>
          <w:rFonts w:ascii="Arial" w:eastAsia="Arial" w:hAnsi="Arial" w:cs="Arial"/>
          <w:sz w:val="24"/>
          <w:szCs w:val="24"/>
        </w:rPr>
      </w:pPr>
    </w:p>
    <w:p w14:paraId="0CD2ADF1" w14:textId="77777777" w:rsidR="00C96007" w:rsidRDefault="006F260C">
      <w:pPr>
        <w:spacing w:line="240" w:lineRule="auto"/>
        <w:rPr>
          <w:rFonts w:ascii="Arial" w:eastAsia="Arial" w:hAnsi="Arial" w:cs="Arial"/>
          <w:sz w:val="24"/>
          <w:szCs w:val="24"/>
        </w:rPr>
      </w:pPr>
      <w:r>
        <w:rPr>
          <w:rFonts w:ascii="Arial" w:eastAsia="Arial" w:hAnsi="Arial" w:cs="Arial"/>
          <w:i/>
          <w:sz w:val="24"/>
          <w:szCs w:val="24"/>
        </w:rPr>
        <w:t xml:space="preserve">Rapporteur’s name: </w:t>
      </w:r>
      <w:r>
        <w:rPr>
          <w:rFonts w:ascii="Arial" w:eastAsia="Arial" w:hAnsi="Arial" w:cs="Arial"/>
          <w:sz w:val="24"/>
          <w:szCs w:val="24"/>
        </w:rPr>
        <w:t>Chelsea Hayward, Krisztian Mark Balla</w:t>
      </w:r>
    </w:p>
    <w:p w14:paraId="0CD2ADF2" w14:textId="0DB2FBAA" w:rsidR="00C96007" w:rsidRDefault="006F260C">
      <w:pPr>
        <w:spacing w:line="240" w:lineRule="auto"/>
        <w:rPr>
          <w:rFonts w:ascii="Arial" w:eastAsia="Arial" w:hAnsi="Arial" w:cs="Arial"/>
          <w:sz w:val="24"/>
          <w:szCs w:val="24"/>
        </w:rPr>
      </w:pPr>
      <w:r>
        <w:rPr>
          <w:rFonts w:ascii="Arial" w:eastAsia="Arial" w:hAnsi="Arial" w:cs="Arial"/>
          <w:i/>
          <w:sz w:val="24"/>
          <w:szCs w:val="24"/>
        </w:rPr>
        <w:t>Rapporteur’s nationality:</w:t>
      </w:r>
      <w:r>
        <w:rPr>
          <w:rFonts w:ascii="Arial" w:eastAsia="Arial" w:hAnsi="Arial" w:cs="Arial"/>
          <w:sz w:val="24"/>
          <w:szCs w:val="24"/>
        </w:rPr>
        <w:t xml:space="preserve"> Australia</w:t>
      </w:r>
      <w:r w:rsidR="0037239D">
        <w:rPr>
          <w:rFonts w:ascii="Arial" w:eastAsia="Arial" w:hAnsi="Arial" w:cs="Arial"/>
          <w:sz w:val="24"/>
          <w:szCs w:val="24"/>
        </w:rPr>
        <w:t xml:space="preserve"> and </w:t>
      </w:r>
      <w:r>
        <w:rPr>
          <w:rFonts w:ascii="Arial" w:eastAsia="Arial" w:hAnsi="Arial" w:cs="Arial"/>
          <w:sz w:val="24"/>
          <w:szCs w:val="24"/>
        </w:rPr>
        <w:t>Hungary</w:t>
      </w:r>
      <w:r w:rsidR="0037239D">
        <w:rPr>
          <w:rFonts w:ascii="Arial" w:eastAsia="Arial" w:hAnsi="Arial" w:cs="Arial"/>
          <w:sz w:val="24"/>
          <w:szCs w:val="24"/>
        </w:rPr>
        <w:t xml:space="preserve">, respectively. </w:t>
      </w:r>
    </w:p>
    <w:p w14:paraId="0CD2ADF3" w14:textId="77777777" w:rsidR="00C96007" w:rsidRDefault="00C96007">
      <w:pPr>
        <w:spacing w:line="240" w:lineRule="auto"/>
        <w:rPr>
          <w:rFonts w:ascii="Arial" w:eastAsia="Arial" w:hAnsi="Arial" w:cs="Arial"/>
          <w:sz w:val="24"/>
          <w:szCs w:val="24"/>
        </w:rPr>
      </w:pPr>
    </w:p>
    <w:p w14:paraId="0CD2ADF4" w14:textId="77777777" w:rsidR="00C96007" w:rsidRDefault="006F260C">
      <w:pPr>
        <w:spacing w:line="240" w:lineRule="auto"/>
        <w:rPr>
          <w:rFonts w:ascii="Arial" w:eastAsia="Arial" w:hAnsi="Arial" w:cs="Arial"/>
          <w:sz w:val="24"/>
          <w:szCs w:val="24"/>
        </w:rPr>
      </w:pPr>
      <w:bookmarkStart w:id="0" w:name="_heading=h.gjdgxs" w:colFirst="0" w:colLast="0"/>
      <w:bookmarkEnd w:id="0"/>
      <w:r>
        <w:rPr>
          <w:rFonts w:ascii="Arial" w:eastAsia="Arial" w:hAnsi="Arial" w:cs="Arial"/>
          <w:b/>
          <w:sz w:val="24"/>
          <w:szCs w:val="24"/>
        </w:rPr>
        <w:t>Title of session</w:t>
      </w:r>
      <w:r>
        <w:rPr>
          <w:rFonts w:ascii="Arial" w:eastAsia="Arial" w:hAnsi="Arial" w:cs="Arial"/>
          <w:sz w:val="24"/>
          <w:szCs w:val="24"/>
        </w:rPr>
        <w:t>: Interactive dialogue 3: Water for climate, resilience and environment - source to sea, biodiversity, climate, resilience and disaster risk reduction</w:t>
      </w:r>
    </w:p>
    <w:p w14:paraId="0CD2ADF5" w14:textId="77777777" w:rsidR="00C96007" w:rsidRDefault="006F260C">
      <w:pPr>
        <w:spacing w:line="240" w:lineRule="auto"/>
        <w:rPr>
          <w:rFonts w:ascii="Arial" w:eastAsia="Arial" w:hAnsi="Arial" w:cs="Arial"/>
          <w:sz w:val="24"/>
          <w:szCs w:val="24"/>
        </w:rPr>
      </w:pPr>
      <w:r>
        <w:rPr>
          <w:rFonts w:ascii="Arial" w:eastAsia="Arial" w:hAnsi="Arial" w:cs="Arial"/>
          <w:b/>
          <w:sz w:val="24"/>
          <w:szCs w:val="24"/>
        </w:rPr>
        <w:t>Number of attendees</w:t>
      </w:r>
      <w:r>
        <w:rPr>
          <w:rFonts w:ascii="Arial" w:eastAsia="Arial" w:hAnsi="Arial" w:cs="Arial"/>
          <w:sz w:val="24"/>
          <w:szCs w:val="24"/>
        </w:rPr>
        <w:t>: More than 100</w:t>
      </w:r>
    </w:p>
    <w:p w14:paraId="0CD2ADF6" w14:textId="77777777" w:rsidR="00C96007" w:rsidRDefault="006F260C">
      <w:pPr>
        <w:spacing w:line="240" w:lineRule="auto"/>
        <w:rPr>
          <w:rFonts w:ascii="Arial" w:eastAsia="Arial" w:hAnsi="Arial" w:cs="Arial"/>
          <w:sz w:val="24"/>
          <w:szCs w:val="24"/>
        </w:rPr>
      </w:pPr>
      <w:r>
        <w:rPr>
          <w:rFonts w:ascii="Arial" w:eastAsia="Arial" w:hAnsi="Arial" w:cs="Arial"/>
          <w:b/>
          <w:sz w:val="24"/>
          <w:szCs w:val="24"/>
        </w:rPr>
        <w:t>Date and Location:</w:t>
      </w:r>
      <w:r>
        <w:rPr>
          <w:rFonts w:ascii="Arial" w:eastAsia="Arial" w:hAnsi="Arial" w:cs="Arial"/>
          <w:sz w:val="24"/>
          <w:szCs w:val="24"/>
        </w:rPr>
        <w:t xml:space="preserve"> 23rd March, 1000 hrs to 1300 hrs, UN HQ Conference </w:t>
      </w:r>
      <w:r>
        <w:rPr>
          <w:rFonts w:ascii="Arial" w:eastAsia="Arial" w:hAnsi="Arial" w:cs="Arial"/>
          <w:sz w:val="24"/>
          <w:szCs w:val="24"/>
        </w:rPr>
        <w:t>Room 4</w:t>
      </w:r>
    </w:p>
    <w:p w14:paraId="0CD2ADF7" w14:textId="77777777" w:rsidR="00C96007" w:rsidRDefault="006F260C">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sz w:val="24"/>
          <w:szCs w:val="24"/>
        </w:rPr>
        <w:t xml:space="preserve">1- </w:t>
      </w:r>
      <w:r>
        <w:rPr>
          <w:rFonts w:ascii="Arial" w:eastAsia="Arial" w:hAnsi="Arial" w:cs="Arial"/>
          <w:b/>
          <w:color w:val="000000"/>
          <w:sz w:val="24"/>
          <w:szCs w:val="24"/>
        </w:rPr>
        <w:t>Objective(s) of session</w:t>
      </w:r>
      <w:r>
        <w:rPr>
          <w:rFonts w:ascii="Arial" w:eastAsia="Arial" w:hAnsi="Arial" w:cs="Arial"/>
          <w:color w:val="000000"/>
          <w:sz w:val="24"/>
          <w:szCs w:val="24"/>
        </w:rPr>
        <w:t>:</w:t>
      </w:r>
    </w:p>
    <w:p w14:paraId="0CD2ADF8" w14:textId="74284AAB" w:rsidR="00C96007" w:rsidRDefault="006F260C">
      <w:pPr>
        <w:numPr>
          <w:ilvl w:val="0"/>
          <w:numId w:val="7"/>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Highlight </w:t>
      </w:r>
      <w:r w:rsidR="0037239D">
        <w:rPr>
          <w:rFonts w:ascii="Arial" w:eastAsia="Arial" w:hAnsi="Arial" w:cs="Arial"/>
          <w:sz w:val="24"/>
          <w:szCs w:val="24"/>
        </w:rPr>
        <w:t xml:space="preserve">the </w:t>
      </w:r>
      <w:r>
        <w:rPr>
          <w:rFonts w:ascii="Arial" w:eastAsia="Arial" w:hAnsi="Arial" w:cs="Arial"/>
          <w:sz w:val="24"/>
          <w:szCs w:val="24"/>
        </w:rPr>
        <w:t>current status and challenges related to water, climate and the environment.</w:t>
      </w:r>
    </w:p>
    <w:p w14:paraId="0CD2ADF9" w14:textId="77777777" w:rsidR="00C96007" w:rsidRDefault="006F260C">
      <w:pPr>
        <w:numPr>
          <w:ilvl w:val="0"/>
          <w:numId w:val="7"/>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Raise opportunities for progress and transformative solutions for SDG 6, recognising water’s close linkages to climate and biodiversit</w:t>
      </w:r>
      <w:r>
        <w:rPr>
          <w:rFonts w:ascii="Arial" w:eastAsia="Arial" w:hAnsi="Arial" w:cs="Arial"/>
          <w:sz w:val="24"/>
          <w:szCs w:val="24"/>
        </w:rPr>
        <w:t>y.</w:t>
      </w:r>
    </w:p>
    <w:p w14:paraId="0CD2ADFA" w14:textId="77777777" w:rsidR="00C96007" w:rsidRDefault="006F260C">
      <w:pPr>
        <w:numPr>
          <w:ilvl w:val="0"/>
          <w:numId w:val="7"/>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Call for collaboration and action.</w:t>
      </w:r>
    </w:p>
    <w:p w14:paraId="0CD2ADFB" w14:textId="77777777" w:rsidR="00C96007" w:rsidRDefault="006F260C">
      <w:pPr>
        <w:numPr>
          <w:ilvl w:val="0"/>
          <w:numId w:val="7"/>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Highlight some practical examples of linking water, climate, resilience and environment.</w:t>
      </w:r>
    </w:p>
    <w:p w14:paraId="0CD2ADFC" w14:textId="5A9E8D7C" w:rsidR="00C96007" w:rsidRDefault="006F260C">
      <w:pPr>
        <w:numPr>
          <w:ilvl w:val="0"/>
          <w:numId w:val="7"/>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Discuss the barriers </w:t>
      </w:r>
      <w:r w:rsidR="0037239D">
        <w:rPr>
          <w:rFonts w:ascii="Arial" w:eastAsia="Arial" w:hAnsi="Arial" w:cs="Arial"/>
          <w:sz w:val="24"/>
          <w:szCs w:val="24"/>
        </w:rPr>
        <w:t>to</w:t>
      </w:r>
      <w:r>
        <w:rPr>
          <w:rFonts w:ascii="Arial" w:eastAsia="Arial" w:hAnsi="Arial" w:cs="Arial"/>
          <w:sz w:val="24"/>
          <w:szCs w:val="24"/>
        </w:rPr>
        <w:t xml:space="preserve"> providing data and information for improved water management. What is needed for water-related data and i</w:t>
      </w:r>
      <w:r>
        <w:rPr>
          <w:rFonts w:ascii="Arial" w:eastAsia="Arial" w:hAnsi="Arial" w:cs="Arial"/>
          <w:sz w:val="24"/>
          <w:szCs w:val="24"/>
        </w:rPr>
        <w:t>nformation to be available</w:t>
      </w:r>
    </w:p>
    <w:p w14:paraId="0CD2ADFD" w14:textId="77777777" w:rsidR="00C96007" w:rsidRDefault="006F260C">
      <w:pPr>
        <w:numPr>
          <w:ilvl w:val="0"/>
          <w:numId w:val="7"/>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Discuss how ecosystems and nature can be better valued and their protection incentivized</w:t>
      </w:r>
    </w:p>
    <w:p w14:paraId="0CD2ADFE" w14:textId="77777777" w:rsidR="00C96007" w:rsidRDefault="006F260C">
      <w:pPr>
        <w:spacing w:line="240" w:lineRule="auto"/>
        <w:jc w:val="both"/>
        <w:rPr>
          <w:rFonts w:ascii="Arial" w:eastAsia="Arial" w:hAnsi="Arial" w:cs="Arial"/>
          <w:sz w:val="24"/>
          <w:szCs w:val="24"/>
        </w:rPr>
      </w:pPr>
      <w:r>
        <w:rPr>
          <w:rFonts w:ascii="Arial" w:eastAsia="Arial" w:hAnsi="Arial" w:cs="Arial"/>
          <w:b/>
          <w:sz w:val="24"/>
          <w:szCs w:val="24"/>
        </w:rPr>
        <w:t>2- Key point(s)</w:t>
      </w:r>
      <w:r>
        <w:rPr>
          <w:rFonts w:ascii="Arial" w:eastAsia="Arial" w:hAnsi="Arial" w:cs="Arial"/>
          <w:sz w:val="24"/>
          <w:szCs w:val="24"/>
        </w:rPr>
        <w:t xml:space="preserve">: </w:t>
      </w:r>
    </w:p>
    <w:p w14:paraId="0CD2ADFF" w14:textId="77777777" w:rsidR="00C96007" w:rsidRDefault="006F260C">
      <w:pPr>
        <w:spacing w:line="240" w:lineRule="auto"/>
        <w:jc w:val="both"/>
        <w:rPr>
          <w:rFonts w:ascii="Arial" w:eastAsia="Arial" w:hAnsi="Arial" w:cs="Arial"/>
          <w:sz w:val="24"/>
          <w:szCs w:val="24"/>
        </w:rPr>
      </w:pPr>
      <w:r>
        <w:rPr>
          <w:rFonts w:ascii="Arial" w:eastAsia="Arial" w:hAnsi="Arial" w:cs="Arial"/>
          <w:i/>
          <w:color w:val="00B0F0"/>
          <w:sz w:val="24"/>
          <w:szCs w:val="24"/>
        </w:rPr>
        <w:t>Current problem</w:t>
      </w:r>
      <w:r>
        <w:rPr>
          <w:rFonts w:ascii="Arial" w:eastAsia="Arial" w:hAnsi="Arial" w:cs="Arial"/>
          <w:color w:val="00B0F0"/>
          <w:sz w:val="24"/>
          <w:szCs w:val="24"/>
        </w:rPr>
        <w:t xml:space="preserve">: </w:t>
      </w:r>
      <w:r>
        <w:rPr>
          <w:rFonts w:ascii="Arial" w:eastAsia="Arial" w:hAnsi="Arial" w:cs="Arial"/>
          <w:sz w:val="24"/>
          <w:szCs w:val="24"/>
        </w:rPr>
        <w:t>The IPCC’s latest report states that we only have one more decade to take action against climate change before it is too late. As climate change predominantly manifests in water (e.g. floods and droughts), the climate crisis is the water crisis so action t</w:t>
      </w:r>
      <w:r>
        <w:rPr>
          <w:rFonts w:ascii="Arial" w:eastAsia="Arial" w:hAnsi="Arial" w:cs="Arial"/>
          <w:sz w:val="24"/>
          <w:szCs w:val="24"/>
        </w:rPr>
        <w:t>owards SDG 6 is paramount. Water issues, including water scarcity, are compounded by climate change.</w:t>
      </w:r>
    </w:p>
    <w:p w14:paraId="0CD2AE00" w14:textId="0FA6C5C9" w:rsidR="00C96007" w:rsidRDefault="006F260C">
      <w:pPr>
        <w:spacing w:line="240" w:lineRule="auto"/>
        <w:jc w:val="both"/>
        <w:rPr>
          <w:rFonts w:ascii="Arial" w:eastAsia="Arial" w:hAnsi="Arial" w:cs="Arial"/>
          <w:sz w:val="24"/>
          <w:szCs w:val="24"/>
        </w:rPr>
      </w:pPr>
      <w:r>
        <w:rPr>
          <w:rFonts w:ascii="Arial" w:eastAsia="Arial" w:hAnsi="Arial" w:cs="Arial"/>
          <w:i/>
          <w:color w:val="00B0F0"/>
          <w:sz w:val="24"/>
          <w:szCs w:val="24"/>
        </w:rPr>
        <w:t>Potential consequences and impacts:</w:t>
      </w:r>
      <w:r>
        <w:rPr>
          <w:rFonts w:ascii="Arial" w:eastAsia="Arial" w:hAnsi="Arial" w:cs="Arial"/>
          <w:color w:val="00B0F0"/>
          <w:sz w:val="24"/>
          <w:szCs w:val="24"/>
        </w:rPr>
        <w:t xml:space="preserve"> </w:t>
      </w:r>
      <w:r>
        <w:rPr>
          <w:rFonts w:ascii="Arial" w:eastAsia="Arial" w:hAnsi="Arial" w:cs="Arial"/>
          <w:sz w:val="24"/>
          <w:szCs w:val="24"/>
        </w:rPr>
        <w:t>Climate and water issues are showing up around the world in the form of floods, drought, desertification, soil degradat</w:t>
      </w:r>
      <w:r>
        <w:rPr>
          <w:rFonts w:ascii="Arial" w:eastAsia="Arial" w:hAnsi="Arial" w:cs="Arial"/>
          <w:sz w:val="24"/>
          <w:szCs w:val="24"/>
        </w:rPr>
        <w:t>ion, coastal erosion and more. These impact people’s health and well</w:t>
      </w:r>
      <w:r w:rsidR="0037239D">
        <w:rPr>
          <w:rFonts w:ascii="Arial" w:eastAsia="Arial" w:hAnsi="Arial" w:cs="Arial"/>
          <w:sz w:val="24"/>
          <w:szCs w:val="24"/>
        </w:rPr>
        <w:t>-</w:t>
      </w:r>
      <w:r>
        <w:rPr>
          <w:rFonts w:ascii="Arial" w:eastAsia="Arial" w:hAnsi="Arial" w:cs="Arial"/>
          <w:sz w:val="24"/>
          <w:szCs w:val="24"/>
        </w:rPr>
        <w:t>being, as well as environmental health.</w:t>
      </w:r>
    </w:p>
    <w:p w14:paraId="0CD2AE01" w14:textId="77777777" w:rsidR="00C96007" w:rsidRDefault="006F260C">
      <w:pPr>
        <w:spacing w:line="240" w:lineRule="auto"/>
        <w:jc w:val="both"/>
        <w:rPr>
          <w:rFonts w:ascii="Arial" w:eastAsia="Arial" w:hAnsi="Arial" w:cs="Arial"/>
          <w:sz w:val="24"/>
          <w:szCs w:val="24"/>
        </w:rPr>
      </w:pPr>
      <w:r>
        <w:rPr>
          <w:rFonts w:ascii="Arial" w:eastAsia="Arial" w:hAnsi="Arial" w:cs="Arial"/>
          <w:i/>
          <w:color w:val="00B0F0"/>
          <w:sz w:val="24"/>
          <w:szCs w:val="24"/>
        </w:rPr>
        <w:t xml:space="preserve">Importance of the topic: </w:t>
      </w:r>
      <w:r>
        <w:rPr>
          <w:rFonts w:ascii="Arial" w:eastAsia="Arial" w:hAnsi="Arial" w:cs="Arial"/>
          <w:sz w:val="24"/>
          <w:szCs w:val="24"/>
        </w:rPr>
        <w:t>The world is not on track to achieving SDG6 or the Paris 1.5°C target. Urgent action is required for water and climate issu</w:t>
      </w:r>
      <w:r>
        <w:rPr>
          <w:rFonts w:ascii="Arial" w:eastAsia="Arial" w:hAnsi="Arial" w:cs="Arial"/>
          <w:sz w:val="24"/>
          <w:szCs w:val="24"/>
        </w:rPr>
        <w:t>es before the consequences and impacts are irreparable.</w:t>
      </w:r>
    </w:p>
    <w:p w14:paraId="0CD2AE02" w14:textId="0BFE6D8A" w:rsidR="00C96007" w:rsidRDefault="006F260C">
      <w:pPr>
        <w:spacing w:line="240" w:lineRule="auto"/>
        <w:jc w:val="both"/>
        <w:rPr>
          <w:rFonts w:ascii="Arial" w:eastAsia="Arial" w:hAnsi="Arial" w:cs="Arial"/>
          <w:sz w:val="24"/>
          <w:szCs w:val="24"/>
        </w:rPr>
      </w:pPr>
      <w:r>
        <w:rPr>
          <w:rFonts w:ascii="Arial" w:eastAsia="Arial" w:hAnsi="Arial" w:cs="Arial"/>
          <w:i/>
          <w:color w:val="00B0F0"/>
          <w:sz w:val="24"/>
          <w:szCs w:val="24"/>
        </w:rPr>
        <w:t xml:space="preserve">Synergies and trade-offs with other topics: </w:t>
      </w:r>
      <w:r>
        <w:rPr>
          <w:rFonts w:ascii="Arial" w:eastAsia="Arial" w:hAnsi="Arial" w:cs="Arial"/>
          <w:sz w:val="24"/>
          <w:szCs w:val="24"/>
        </w:rPr>
        <w:t xml:space="preserve">Climate change is inseparably connected to water. Linkages of </w:t>
      </w:r>
      <w:r w:rsidR="0037239D">
        <w:rPr>
          <w:rFonts w:ascii="Arial" w:eastAsia="Arial" w:hAnsi="Arial" w:cs="Arial"/>
          <w:sz w:val="24"/>
          <w:szCs w:val="24"/>
        </w:rPr>
        <w:t xml:space="preserve">the </w:t>
      </w:r>
      <w:r>
        <w:rPr>
          <w:rFonts w:ascii="Arial" w:eastAsia="Arial" w:hAnsi="Arial" w:cs="Arial"/>
          <w:sz w:val="24"/>
          <w:szCs w:val="24"/>
        </w:rPr>
        <w:t xml:space="preserve">water cycle to human rights. Water and climate issues are also closely linked to biodiversity </w:t>
      </w:r>
      <w:r>
        <w:rPr>
          <w:rFonts w:ascii="Arial" w:eastAsia="Arial" w:hAnsi="Arial" w:cs="Arial"/>
          <w:sz w:val="24"/>
          <w:szCs w:val="24"/>
        </w:rPr>
        <w:t>loss.</w:t>
      </w:r>
    </w:p>
    <w:p w14:paraId="0CD2AE03" w14:textId="77777777" w:rsidR="00C96007" w:rsidRDefault="006F260C">
      <w:pPr>
        <w:spacing w:line="240" w:lineRule="auto"/>
        <w:jc w:val="both"/>
        <w:rPr>
          <w:rFonts w:ascii="Arial" w:eastAsia="Arial" w:hAnsi="Arial" w:cs="Arial"/>
          <w:b/>
          <w:sz w:val="24"/>
          <w:szCs w:val="24"/>
        </w:rPr>
      </w:pPr>
      <w:r>
        <w:rPr>
          <w:rFonts w:ascii="Arial" w:eastAsia="Arial" w:hAnsi="Arial" w:cs="Arial"/>
          <w:b/>
          <w:sz w:val="24"/>
          <w:szCs w:val="24"/>
        </w:rPr>
        <w:lastRenderedPageBreak/>
        <w:t xml:space="preserve">3- Key Challenges: </w:t>
      </w:r>
    </w:p>
    <w:p w14:paraId="0CD2AE04" w14:textId="77777777" w:rsidR="00C96007" w:rsidRDefault="006F260C">
      <w:pPr>
        <w:spacing w:line="240" w:lineRule="auto"/>
        <w:jc w:val="both"/>
        <w:rPr>
          <w:rFonts w:ascii="Arial" w:eastAsia="Arial" w:hAnsi="Arial" w:cs="Arial"/>
          <w:i/>
          <w:color w:val="00B0F0"/>
          <w:sz w:val="24"/>
          <w:szCs w:val="24"/>
        </w:rPr>
      </w:pPr>
      <w:r>
        <w:rPr>
          <w:rFonts w:ascii="Arial" w:eastAsia="Arial" w:hAnsi="Arial" w:cs="Arial"/>
          <w:i/>
          <w:color w:val="00B0F0"/>
          <w:sz w:val="24"/>
          <w:szCs w:val="24"/>
        </w:rPr>
        <w:t>What are the knowledge gaps identified during the discussion?</w:t>
      </w:r>
    </w:p>
    <w:p w14:paraId="0CD2AE05" w14:textId="77777777" w:rsidR="00C96007" w:rsidRDefault="006F260C">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Lack of / poor funding and governance are key barriers to progress on water and climate solutions.</w:t>
      </w:r>
    </w:p>
    <w:p w14:paraId="0CD2AE06" w14:textId="77777777" w:rsidR="00C96007" w:rsidRDefault="006F260C">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People most impacted by the issues are often not included in discussi</w:t>
      </w:r>
      <w:r>
        <w:rPr>
          <w:rFonts w:ascii="Arial" w:eastAsia="Arial" w:hAnsi="Arial" w:cs="Arial"/>
          <w:sz w:val="24"/>
          <w:szCs w:val="24"/>
        </w:rPr>
        <w:t>ons and solutions.</w:t>
      </w:r>
    </w:p>
    <w:p w14:paraId="0CD2AE07" w14:textId="77777777" w:rsidR="00C96007" w:rsidRDefault="006F260C">
      <w:pPr>
        <w:numPr>
          <w:ilvl w:val="0"/>
          <w:numId w:val="1"/>
        </w:numPr>
        <w:spacing w:line="240" w:lineRule="auto"/>
        <w:jc w:val="both"/>
        <w:rPr>
          <w:rFonts w:ascii="Arial" w:eastAsia="Arial" w:hAnsi="Arial" w:cs="Arial"/>
          <w:sz w:val="24"/>
          <w:szCs w:val="24"/>
        </w:rPr>
      </w:pPr>
      <w:r>
        <w:rPr>
          <w:rFonts w:ascii="Arial" w:eastAsia="Arial" w:hAnsi="Arial" w:cs="Arial"/>
          <w:sz w:val="24"/>
          <w:szCs w:val="24"/>
        </w:rPr>
        <w:t>Policy and action are not designed in an integrated manner.</w:t>
      </w:r>
    </w:p>
    <w:p w14:paraId="0CD2AE08" w14:textId="77777777" w:rsidR="00C96007" w:rsidRDefault="006F260C">
      <w:pPr>
        <w:spacing w:line="240" w:lineRule="auto"/>
        <w:jc w:val="both"/>
        <w:rPr>
          <w:rFonts w:ascii="Arial" w:eastAsia="Arial" w:hAnsi="Arial" w:cs="Arial"/>
          <w:sz w:val="24"/>
          <w:szCs w:val="24"/>
        </w:rPr>
      </w:pPr>
      <w:r>
        <w:rPr>
          <w:rFonts w:ascii="Arial" w:eastAsia="Arial" w:hAnsi="Arial" w:cs="Arial"/>
          <w:b/>
          <w:sz w:val="24"/>
          <w:szCs w:val="24"/>
        </w:rPr>
        <w:t>4- Key recommendations/solutions presented (key actions to address the problem)</w:t>
      </w:r>
      <w:r>
        <w:rPr>
          <w:rFonts w:ascii="Arial" w:eastAsia="Arial" w:hAnsi="Arial" w:cs="Arial"/>
          <w:sz w:val="24"/>
          <w:szCs w:val="24"/>
        </w:rPr>
        <w:t>:</w:t>
      </w:r>
    </w:p>
    <w:p w14:paraId="0CD2AE09" w14:textId="3ABCFF7B" w:rsidR="00C96007" w:rsidRDefault="006F260C">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Need to take action against the water and climate crisis now with a focus on Indigenous and comm</w:t>
      </w:r>
      <w:r>
        <w:rPr>
          <w:rFonts w:ascii="Arial" w:eastAsia="Arial" w:hAnsi="Arial" w:cs="Arial"/>
          <w:sz w:val="24"/>
          <w:szCs w:val="24"/>
        </w:rPr>
        <w:t xml:space="preserve">unity stakeholders and with solutions that are gender inclusive. Solutions should include </w:t>
      </w:r>
      <w:r w:rsidR="0037239D">
        <w:rPr>
          <w:rFonts w:ascii="Arial" w:eastAsia="Arial" w:hAnsi="Arial" w:cs="Arial"/>
          <w:sz w:val="24"/>
          <w:szCs w:val="24"/>
        </w:rPr>
        <w:t xml:space="preserve">the </w:t>
      </w:r>
      <w:r>
        <w:rPr>
          <w:rFonts w:ascii="Arial" w:eastAsia="Arial" w:hAnsi="Arial" w:cs="Arial"/>
          <w:sz w:val="24"/>
          <w:szCs w:val="24"/>
        </w:rPr>
        <w:t>participation of those who are most impacted by the issues.</w:t>
      </w:r>
    </w:p>
    <w:p w14:paraId="0CD2AE0A" w14:textId="77777777" w:rsidR="00C96007" w:rsidRDefault="006F260C">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Need to break down policy silos and provide clear policy guidance.</w:t>
      </w:r>
    </w:p>
    <w:p w14:paraId="0CD2AE0B" w14:textId="549C5DFA" w:rsidR="00C96007" w:rsidRDefault="006F260C">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Need to take a holistic approach </w:t>
      </w:r>
      <w:r w:rsidR="0037239D">
        <w:rPr>
          <w:rFonts w:ascii="Arial" w:eastAsia="Arial" w:hAnsi="Arial" w:cs="Arial"/>
          <w:sz w:val="24"/>
          <w:szCs w:val="24"/>
        </w:rPr>
        <w:t>to</w:t>
      </w:r>
      <w:r>
        <w:rPr>
          <w:rFonts w:ascii="Arial" w:eastAsia="Arial" w:hAnsi="Arial" w:cs="Arial"/>
          <w:sz w:val="24"/>
          <w:szCs w:val="24"/>
        </w:rPr>
        <w:t xml:space="preserve"> m</w:t>
      </w:r>
      <w:r>
        <w:rPr>
          <w:rFonts w:ascii="Arial" w:eastAsia="Arial" w:hAnsi="Arial" w:cs="Arial"/>
          <w:sz w:val="24"/>
          <w:szCs w:val="24"/>
        </w:rPr>
        <w:t>anagement across the whole water cycle and consider</w:t>
      </w:r>
      <w:r>
        <w:rPr>
          <w:rFonts w:ascii="Arial" w:eastAsia="Arial" w:hAnsi="Arial" w:cs="Arial"/>
          <w:sz w:val="24"/>
          <w:szCs w:val="24"/>
        </w:rPr>
        <w:t xml:space="preserve"> water pollution, water quality and water use. Rather than debating mitigation vs adaptation, focus on solutions that contribute to both with co-benefits. This is where many nature-based solutions come </w:t>
      </w:r>
      <w:r>
        <w:rPr>
          <w:rFonts w:ascii="Arial" w:eastAsia="Arial" w:hAnsi="Arial" w:cs="Arial"/>
          <w:sz w:val="24"/>
          <w:szCs w:val="24"/>
        </w:rPr>
        <w:t>in - should be investing in green and grey infrastructure and nature-based solutions.</w:t>
      </w:r>
    </w:p>
    <w:p w14:paraId="0CD2AE0C" w14:textId="77777777" w:rsidR="00C96007" w:rsidRDefault="006F260C">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Adaptation and mitigation solutions should have co-benefits that contribute to addressing a range of issues, including (but not limited to):</w:t>
      </w:r>
    </w:p>
    <w:p w14:paraId="0CD2AE0D" w14:textId="77777777" w:rsidR="00C96007" w:rsidRDefault="006F260C">
      <w:pPr>
        <w:numPr>
          <w:ilvl w:val="1"/>
          <w:numId w:val="11"/>
        </w:numPr>
        <w:spacing w:after="0" w:line="240" w:lineRule="auto"/>
        <w:jc w:val="both"/>
        <w:rPr>
          <w:rFonts w:ascii="Arial" w:eastAsia="Arial" w:hAnsi="Arial" w:cs="Arial"/>
          <w:sz w:val="24"/>
          <w:szCs w:val="24"/>
        </w:rPr>
      </w:pPr>
      <w:r>
        <w:rPr>
          <w:rFonts w:ascii="Arial" w:eastAsia="Arial" w:hAnsi="Arial" w:cs="Arial"/>
          <w:sz w:val="24"/>
          <w:szCs w:val="24"/>
        </w:rPr>
        <w:t>soil and land management, aim for land degradation neutrality</w:t>
      </w:r>
    </w:p>
    <w:p w14:paraId="0CD2AE0E" w14:textId="77777777" w:rsidR="00C96007" w:rsidRDefault="006F260C">
      <w:pPr>
        <w:numPr>
          <w:ilvl w:val="1"/>
          <w:numId w:val="11"/>
        </w:numPr>
        <w:spacing w:after="0" w:line="240" w:lineRule="auto"/>
        <w:jc w:val="both"/>
        <w:rPr>
          <w:rFonts w:ascii="Arial" w:eastAsia="Arial" w:hAnsi="Arial" w:cs="Arial"/>
          <w:sz w:val="24"/>
          <w:szCs w:val="24"/>
        </w:rPr>
      </w:pPr>
      <w:r>
        <w:rPr>
          <w:rFonts w:ascii="Arial" w:eastAsia="Arial" w:hAnsi="Arial" w:cs="Arial"/>
          <w:sz w:val="24"/>
          <w:szCs w:val="24"/>
        </w:rPr>
        <w:t>climate adaptation and mitigation</w:t>
      </w:r>
    </w:p>
    <w:p w14:paraId="0CD2AE0F" w14:textId="77777777" w:rsidR="00C96007" w:rsidRDefault="006F260C">
      <w:pPr>
        <w:numPr>
          <w:ilvl w:val="1"/>
          <w:numId w:val="11"/>
        </w:numPr>
        <w:spacing w:after="0" w:line="240" w:lineRule="auto"/>
        <w:jc w:val="both"/>
        <w:rPr>
          <w:rFonts w:ascii="Arial" w:eastAsia="Arial" w:hAnsi="Arial" w:cs="Arial"/>
          <w:sz w:val="24"/>
          <w:szCs w:val="24"/>
        </w:rPr>
      </w:pPr>
      <w:r>
        <w:rPr>
          <w:rFonts w:ascii="Arial" w:eastAsia="Arial" w:hAnsi="Arial" w:cs="Arial"/>
          <w:sz w:val="24"/>
          <w:szCs w:val="24"/>
        </w:rPr>
        <w:t>water pollution</w:t>
      </w:r>
    </w:p>
    <w:p w14:paraId="0CD2AE10" w14:textId="77777777" w:rsidR="00C96007" w:rsidRDefault="006F260C">
      <w:pPr>
        <w:numPr>
          <w:ilvl w:val="1"/>
          <w:numId w:val="11"/>
        </w:numPr>
        <w:spacing w:after="0" w:line="240" w:lineRule="auto"/>
        <w:jc w:val="both"/>
        <w:rPr>
          <w:rFonts w:ascii="Arial" w:eastAsia="Arial" w:hAnsi="Arial" w:cs="Arial"/>
          <w:sz w:val="24"/>
          <w:szCs w:val="24"/>
        </w:rPr>
      </w:pPr>
      <w:r>
        <w:rPr>
          <w:rFonts w:ascii="Arial" w:eastAsia="Arial" w:hAnsi="Arial" w:cs="Arial"/>
          <w:sz w:val="24"/>
          <w:szCs w:val="24"/>
        </w:rPr>
        <w:t>biodiversity loss</w:t>
      </w:r>
    </w:p>
    <w:p w14:paraId="0CD2AE11" w14:textId="0DCE1ADD" w:rsidR="00C96007" w:rsidRDefault="006F260C">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Water should be managed as a strategic asset through trans-disciplinary and trans</w:t>
      </w:r>
      <w:r>
        <w:rPr>
          <w:rFonts w:ascii="Arial" w:eastAsia="Arial" w:hAnsi="Arial" w:cs="Arial"/>
          <w:sz w:val="24"/>
          <w:szCs w:val="24"/>
        </w:rPr>
        <w:t>boundary efforts.</w:t>
      </w:r>
    </w:p>
    <w:p w14:paraId="0CD2AE12" w14:textId="77777777" w:rsidR="00C96007" w:rsidRDefault="006F260C">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Collaboration and partners</w:t>
      </w:r>
      <w:r>
        <w:rPr>
          <w:rFonts w:ascii="Arial" w:eastAsia="Arial" w:hAnsi="Arial" w:cs="Arial"/>
          <w:sz w:val="24"/>
          <w:szCs w:val="24"/>
        </w:rPr>
        <w:t>hips are key towards driving action.</w:t>
      </w:r>
    </w:p>
    <w:p w14:paraId="0CD2AE13" w14:textId="77777777" w:rsidR="00C96007" w:rsidRDefault="006F260C">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Need roadmaps and sector-specific solutions that are scalable.</w:t>
      </w:r>
    </w:p>
    <w:p w14:paraId="0CD2AE14" w14:textId="77777777" w:rsidR="00C96007" w:rsidRDefault="006F260C">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Solutions must be just and not make things worse elsewhere.</w:t>
      </w:r>
    </w:p>
    <w:p w14:paraId="0CD2AE15" w14:textId="2C1615D1" w:rsidR="00C96007" w:rsidRDefault="006F260C">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Establish water</w:t>
      </w:r>
      <w:r w:rsidR="0037239D">
        <w:rPr>
          <w:rFonts w:ascii="Arial" w:eastAsia="Arial" w:hAnsi="Arial" w:cs="Arial"/>
          <w:sz w:val="24"/>
          <w:szCs w:val="24"/>
        </w:rPr>
        <w:t>-</w:t>
      </w:r>
      <w:r>
        <w:rPr>
          <w:rFonts w:ascii="Arial" w:eastAsia="Arial" w:hAnsi="Arial" w:cs="Arial"/>
          <w:sz w:val="24"/>
          <w:szCs w:val="24"/>
        </w:rPr>
        <w:t xml:space="preserve">friendly green development to limit the increase of water demand and reduce the pollution load to the natural water system. Balance natural and human needs together. </w:t>
      </w:r>
    </w:p>
    <w:p w14:paraId="0CD2AE16" w14:textId="664FC725" w:rsidR="00C96007" w:rsidRDefault="006F260C">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Enhance </w:t>
      </w:r>
      <w:r w:rsidR="0037239D">
        <w:rPr>
          <w:rFonts w:ascii="Arial" w:eastAsia="Arial" w:hAnsi="Arial" w:cs="Arial"/>
          <w:sz w:val="24"/>
          <w:szCs w:val="24"/>
        </w:rPr>
        <w:t>strategic</w:t>
      </w:r>
      <w:r>
        <w:rPr>
          <w:rFonts w:ascii="Arial" w:eastAsia="Arial" w:hAnsi="Arial" w:cs="Arial"/>
          <w:sz w:val="24"/>
          <w:szCs w:val="24"/>
        </w:rPr>
        <w:t xml:space="preserve"> water reserves to ensure water security during extrem</w:t>
      </w:r>
      <w:r>
        <w:rPr>
          <w:rFonts w:ascii="Arial" w:eastAsia="Arial" w:hAnsi="Arial" w:cs="Arial"/>
          <w:sz w:val="24"/>
          <w:szCs w:val="24"/>
        </w:rPr>
        <w:t xml:space="preserve">e events. </w:t>
      </w:r>
    </w:p>
    <w:p w14:paraId="0CD2AE17" w14:textId="49CBDFF8" w:rsidR="00C96007" w:rsidRDefault="006F260C">
      <w:pPr>
        <w:numPr>
          <w:ilvl w:val="0"/>
          <w:numId w:val="11"/>
        </w:numPr>
        <w:spacing w:line="240" w:lineRule="auto"/>
        <w:jc w:val="both"/>
        <w:rPr>
          <w:rFonts w:ascii="Arial" w:eastAsia="Arial" w:hAnsi="Arial" w:cs="Arial"/>
          <w:sz w:val="24"/>
          <w:szCs w:val="24"/>
        </w:rPr>
      </w:pPr>
      <w:r>
        <w:rPr>
          <w:rFonts w:ascii="Arial" w:eastAsia="Arial" w:hAnsi="Arial" w:cs="Arial"/>
          <w:sz w:val="24"/>
          <w:szCs w:val="24"/>
        </w:rPr>
        <w:t xml:space="preserve">Set </w:t>
      </w:r>
      <w:r>
        <w:rPr>
          <w:rFonts w:ascii="Arial" w:eastAsia="Arial" w:hAnsi="Arial" w:cs="Arial"/>
          <w:sz w:val="24"/>
          <w:szCs w:val="24"/>
        </w:rPr>
        <w:t xml:space="preserve">up regulatory framework and policy to establish and regulate human water </w:t>
      </w:r>
      <w:r w:rsidR="0037239D">
        <w:rPr>
          <w:rFonts w:ascii="Arial" w:eastAsia="Arial" w:hAnsi="Arial" w:cs="Arial"/>
          <w:sz w:val="24"/>
          <w:szCs w:val="24"/>
        </w:rPr>
        <w:t>behaviours</w:t>
      </w:r>
      <w:r>
        <w:rPr>
          <w:rFonts w:ascii="Arial" w:eastAsia="Arial" w:hAnsi="Arial" w:cs="Arial"/>
          <w:sz w:val="24"/>
          <w:szCs w:val="24"/>
        </w:rPr>
        <w:t xml:space="preserve">. </w:t>
      </w:r>
    </w:p>
    <w:p w14:paraId="0CD2AE18" w14:textId="77777777" w:rsidR="00C96007" w:rsidRDefault="00C96007">
      <w:pPr>
        <w:spacing w:line="240" w:lineRule="auto"/>
        <w:jc w:val="both"/>
        <w:rPr>
          <w:rFonts w:ascii="Arial" w:eastAsia="Arial" w:hAnsi="Arial" w:cs="Arial"/>
          <w:sz w:val="24"/>
          <w:szCs w:val="24"/>
        </w:rPr>
      </w:pPr>
    </w:p>
    <w:p w14:paraId="0CD2AE19" w14:textId="77777777" w:rsidR="00C96007" w:rsidRDefault="006F260C">
      <w:pPr>
        <w:spacing w:line="240" w:lineRule="auto"/>
        <w:jc w:val="both"/>
        <w:rPr>
          <w:rFonts w:ascii="Arial" w:eastAsia="Arial" w:hAnsi="Arial" w:cs="Arial"/>
          <w:sz w:val="24"/>
          <w:szCs w:val="24"/>
        </w:rPr>
      </w:pPr>
      <w:r>
        <w:rPr>
          <w:rFonts w:ascii="Arial" w:eastAsia="Arial" w:hAnsi="Arial" w:cs="Arial"/>
          <w:b/>
          <w:sz w:val="24"/>
          <w:szCs w:val="24"/>
        </w:rPr>
        <w:t>5- Quotes from speakers</w:t>
      </w:r>
      <w:r>
        <w:rPr>
          <w:rFonts w:ascii="Arial" w:eastAsia="Arial" w:hAnsi="Arial" w:cs="Arial"/>
          <w:sz w:val="24"/>
          <w:szCs w:val="24"/>
        </w:rPr>
        <w:t>:</w:t>
      </w:r>
    </w:p>
    <w:p w14:paraId="0CD2AE1A"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“Let’s work for water so water can work for us” - H.E. Mrs</w:t>
      </w:r>
      <w:r>
        <w:rPr>
          <w:rFonts w:ascii="Arial" w:eastAsia="Arial" w:hAnsi="Arial" w:cs="Arial"/>
          <w:sz w:val="24"/>
          <w:szCs w:val="24"/>
        </w:rPr>
        <w:t>.</w:t>
      </w:r>
      <w:r>
        <w:rPr>
          <w:rFonts w:ascii="Arial" w:eastAsia="Arial" w:hAnsi="Arial" w:cs="Arial"/>
          <w:sz w:val="24"/>
          <w:szCs w:val="24"/>
        </w:rPr>
        <w:t xml:space="preserve"> Mariam </w:t>
      </w:r>
      <w:proofErr w:type="spellStart"/>
      <w:r>
        <w:rPr>
          <w:rFonts w:ascii="Arial" w:eastAsia="Arial" w:hAnsi="Arial" w:cs="Arial"/>
          <w:sz w:val="24"/>
          <w:szCs w:val="24"/>
        </w:rPr>
        <w:t>Almheiri</w:t>
      </w:r>
      <w:proofErr w:type="spellEnd"/>
    </w:p>
    <w:p w14:paraId="0CD2AE1B" w14:textId="3BC74F09" w:rsidR="00C96007" w:rsidRDefault="006F260C">
      <w:pPr>
        <w:spacing w:line="240" w:lineRule="auto"/>
        <w:jc w:val="both"/>
        <w:rPr>
          <w:rFonts w:ascii="Arial" w:eastAsia="Arial" w:hAnsi="Arial" w:cs="Arial"/>
          <w:sz w:val="24"/>
          <w:szCs w:val="24"/>
        </w:rPr>
      </w:pPr>
      <w:r>
        <w:rPr>
          <w:rFonts w:ascii="Arial" w:eastAsia="Arial" w:hAnsi="Arial" w:cs="Arial"/>
          <w:sz w:val="24"/>
          <w:szCs w:val="24"/>
        </w:rPr>
        <w:lastRenderedPageBreak/>
        <w:t xml:space="preserve">“Trust this body will work together </w:t>
      </w:r>
      <w:r>
        <w:rPr>
          <w:rFonts w:ascii="Arial" w:eastAsia="Arial" w:hAnsi="Arial" w:cs="Arial"/>
          <w:sz w:val="24"/>
          <w:szCs w:val="24"/>
        </w:rPr>
        <w:t>to achieve</w:t>
      </w:r>
      <w:r>
        <w:rPr>
          <w:rFonts w:ascii="Arial" w:eastAsia="Arial" w:hAnsi="Arial" w:cs="Arial"/>
          <w:sz w:val="24"/>
          <w:szCs w:val="24"/>
        </w:rPr>
        <w:t xml:space="preserve"> a just transition towards a future where no community and</w:t>
      </w:r>
      <w:r>
        <w:rPr>
          <w:rFonts w:ascii="Arial" w:eastAsia="Arial" w:hAnsi="Arial" w:cs="Arial"/>
          <w:sz w:val="24"/>
          <w:szCs w:val="24"/>
        </w:rPr>
        <w:t xml:space="preserve"> no ecosystem is left behind” - the </w:t>
      </w:r>
      <w:r>
        <w:rPr>
          <w:rFonts w:ascii="Arial" w:eastAsia="Arial" w:hAnsi="Arial" w:cs="Arial"/>
          <w:sz w:val="24"/>
          <w:szCs w:val="24"/>
        </w:rPr>
        <w:t>representative from the Philippines</w:t>
      </w:r>
    </w:p>
    <w:p w14:paraId="0CD2AE1C"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“To protect people, we must protect nature” - source unknown</w:t>
      </w:r>
    </w:p>
    <w:p w14:paraId="0CD2AE1D"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“Water and climate change have one sad thing in common, the world is n</w:t>
      </w:r>
      <w:r>
        <w:rPr>
          <w:rFonts w:ascii="Arial" w:eastAsia="Arial" w:hAnsi="Arial" w:cs="Arial"/>
          <w:sz w:val="24"/>
          <w:szCs w:val="24"/>
        </w:rPr>
        <w:t>ot on course to meet the goals set by the international community regarding them” - Executive Secretary of the United Nations Framework Convention</w:t>
      </w:r>
    </w:p>
    <w:p w14:paraId="0CD2AE1E" w14:textId="682FE13C" w:rsidR="00C96007" w:rsidRDefault="006F260C">
      <w:pPr>
        <w:spacing w:line="240" w:lineRule="auto"/>
        <w:jc w:val="both"/>
        <w:rPr>
          <w:rFonts w:ascii="Arial" w:eastAsia="Arial" w:hAnsi="Arial" w:cs="Arial"/>
          <w:sz w:val="24"/>
          <w:szCs w:val="24"/>
        </w:rPr>
      </w:pPr>
      <w:r>
        <w:rPr>
          <w:rFonts w:ascii="Arial" w:eastAsia="Arial" w:hAnsi="Arial" w:cs="Arial"/>
          <w:sz w:val="24"/>
          <w:szCs w:val="24"/>
        </w:rPr>
        <w:t xml:space="preserve">“Climate change does not recognize borders” - the </w:t>
      </w:r>
      <w:r>
        <w:rPr>
          <w:rFonts w:ascii="Arial" w:eastAsia="Arial" w:hAnsi="Arial" w:cs="Arial"/>
          <w:sz w:val="24"/>
          <w:szCs w:val="24"/>
        </w:rPr>
        <w:t>representative from Iraq</w:t>
      </w:r>
    </w:p>
    <w:p w14:paraId="0CD2AE1F"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“If we do not control the large indust</w:t>
      </w:r>
      <w:r>
        <w:rPr>
          <w:rFonts w:ascii="Arial" w:eastAsia="Arial" w:hAnsi="Arial" w:cs="Arial"/>
          <w:sz w:val="24"/>
          <w:szCs w:val="24"/>
        </w:rPr>
        <w:t xml:space="preserve">ries, these summits are pointless” - Leticia </w:t>
      </w:r>
      <w:proofErr w:type="spellStart"/>
      <w:r>
        <w:rPr>
          <w:rFonts w:ascii="Arial" w:eastAsia="Arial" w:hAnsi="Arial" w:cs="Arial"/>
          <w:sz w:val="24"/>
          <w:szCs w:val="24"/>
        </w:rPr>
        <w:t>Tituana</w:t>
      </w:r>
      <w:proofErr w:type="spellEnd"/>
    </w:p>
    <w:p w14:paraId="0CD2AE20" w14:textId="0FE0BA41" w:rsidR="00C96007" w:rsidRDefault="006F260C">
      <w:pPr>
        <w:spacing w:line="240" w:lineRule="auto"/>
        <w:jc w:val="both"/>
        <w:rPr>
          <w:rFonts w:ascii="Arial" w:eastAsia="Arial" w:hAnsi="Arial" w:cs="Arial"/>
          <w:sz w:val="24"/>
          <w:szCs w:val="24"/>
        </w:rPr>
      </w:pPr>
      <w:r>
        <w:rPr>
          <w:rFonts w:ascii="Arial" w:eastAsia="Arial" w:hAnsi="Arial" w:cs="Arial"/>
          <w:sz w:val="24"/>
          <w:szCs w:val="24"/>
        </w:rPr>
        <w:t xml:space="preserve">“Those who prepare can be sheltered from danger” - the </w:t>
      </w:r>
      <w:r>
        <w:rPr>
          <w:rFonts w:ascii="Arial" w:eastAsia="Arial" w:hAnsi="Arial" w:cs="Arial"/>
          <w:sz w:val="24"/>
          <w:szCs w:val="24"/>
        </w:rPr>
        <w:t>representative from Madagascar</w:t>
      </w:r>
    </w:p>
    <w:p w14:paraId="0CD2AE21" w14:textId="77777777" w:rsidR="00C96007" w:rsidRDefault="006F260C">
      <w:pPr>
        <w:spacing w:line="240" w:lineRule="auto"/>
        <w:jc w:val="both"/>
        <w:rPr>
          <w:rFonts w:ascii="Arial" w:eastAsia="Arial" w:hAnsi="Arial" w:cs="Arial"/>
          <w:sz w:val="24"/>
          <w:szCs w:val="24"/>
        </w:rPr>
      </w:pPr>
      <w:r>
        <w:rPr>
          <w:rFonts w:ascii="Arial" w:eastAsia="Arial" w:hAnsi="Arial" w:cs="Arial"/>
          <w:b/>
          <w:sz w:val="24"/>
          <w:szCs w:val="24"/>
        </w:rPr>
        <w:t>6- Notes from the speakers’ talk</w:t>
      </w:r>
      <w:r>
        <w:rPr>
          <w:rFonts w:ascii="Arial" w:eastAsia="Arial" w:hAnsi="Arial" w:cs="Arial"/>
          <w:sz w:val="24"/>
          <w:szCs w:val="24"/>
        </w:rPr>
        <w:t>:</w:t>
      </w:r>
    </w:p>
    <w:p w14:paraId="0CD2AE22"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 xml:space="preserve">H.E. Mr. János </w:t>
      </w:r>
      <w:proofErr w:type="spellStart"/>
      <w:r>
        <w:rPr>
          <w:rFonts w:ascii="Arial" w:eastAsia="Arial" w:hAnsi="Arial" w:cs="Arial"/>
          <w:sz w:val="24"/>
          <w:szCs w:val="24"/>
        </w:rPr>
        <w:t>Áder</w:t>
      </w:r>
      <w:proofErr w:type="spellEnd"/>
      <w:r>
        <w:rPr>
          <w:rFonts w:ascii="Arial" w:eastAsia="Arial" w:hAnsi="Arial" w:cs="Arial"/>
          <w:sz w:val="24"/>
          <w:szCs w:val="24"/>
        </w:rPr>
        <w:t>:</w:t>
      </w:r>
    </w:p>
    <w:p w14:paraId="0CD2AE23" w14:textId="77777777" w:rsidR="00C96007" w:rsidRDefault="006F260C">
      <w:pPr>
        <w:numPr>
          <w:ilvl w:val="0"/>
          <w:numId w:val="9"/>
        </w:numPr>
        <w:spacing w:line="240" w:lineRule="auto"/>
        <w:jc w:val="both"/>
        <w:rPr>
          <w:rFonts w:ascii="Arial" w:eastAsia="Arial" w:hAnsi="Arial" w:cs="Arial"/>
          <w:sz w:val="24"/>
          <w:szCs w:val="24"/>
        </w:rPr>
      </w:pPr>
      <w:r>
        <w:rPr>
          <w:rFonts w:ascii="Arial" w:eastAsia="Arial" w:hAnsi="Arial" w:cs="Arial"/>
          <w:sz w:val="24"/>
          <w:szCs w:val="24"/>
        </w:rPr>
        <w:t>Providing sanitation services to all is not a far-fetched idea. Sa</w:t>
      </w:r>
      <w:r>
        <w:rPr>
          <w:rFonts w:ascii="Arial" w:eastAsia="Arial" w:hAnsi="Arial" w:cs="Arial"/>
          <w:sz w:val="24"/>
          <w:szCs w:val="24"/>
        </w:rPr>
        <w:t>nitation services could be provided to everyone in Africa in the next 15-20 years for as little as $50 per capita.</w:t>
      </w:r>
    </w:p>
    <w:p w14:paraId="0CD2AE24" w14:textId="77777777" w:rsidR="00C96007" w:rsidRDefault="00C96007">
      <w:pPr>
        <w:spacing w:line="240" w:lineRule="auto"/>
        <w:jc w:val="both"/>
        <w:rPr>
          <w:rFonts w:ascii="Arial" w:eastAsia="Arial" w:hAnsi="Arial" w:cs="Arial"/>
          <w:sz w:val="24"/>
          <w:szCs w:val="24"/>
        </w:rPr>
      </w:pPr>
    </w:p>
    <w:p w14:paraId="0CD2AE25"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H.E. Mr. Senzo Mchunu:</w:t>
      </w:r>
    </w:p>
    <w:p w14:paraId="0CD2AE26" w14:textId="3B5601F7" w:rsidR="00C96007" w:rsidRDefault="006F260C">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 xml:space="preserve">Ensuring water and wastewater service providers are properly governed is key to achieving </w:t>
      </w:r>
      <w:r>
        <w:rPr>
          <w:rFonts w:ascii="Arial" w:eastAsia="Arial" w:hAnsi="Arial" w:cs="Arial"/>
          <w:sz w:val="24"/>
          <w:szCs w:val="24"/>
        </w:rPr>
        <w:t>sustainable development goals.</w:t>
      </w:r>
    </w:p>
    <w:p w14:paraId="0CD2AE27" w14:textId="77777777" w:rsidR="00C96007" w:rsidRDefault="006F260C">
      <w:pPr>
        <w:numPr>
          <w:ilvl w:val="0"/>
          <w:numId w:val="13"/>
        </w:numPr>
        <w:spacing w:line="240" w:lineRule="auto"/>
        <w:jc w:val="both"/>
        <w:rPr>
          <w:rFonts w:ascii="Arial" w:eastAsia="Arial" w:hAnsi="Arial" w:cs="Arial"/>
          <w:sz w:val="24"/>
          <w:szCs w:val="24"/>
        </w:rPr>
      </w:pPr>
      <w:r>
        <w:rPr>
          <w:rFonts w:ascii="Arial" w:eastAsia="Arial" w:hAnsi="Arial" w:cs="Arial"/>
          <w:sz w:val="24"/>
          <w:szCs w:val="24"/>
        </w:rPr>
        <w:t>In South Africa, there will be a 17% gap between demand and available water by 2023. Need to look at both sides of supply and deman</w:t>
      </w:r>
      <w:r>
        <w:rPr>
          <w:rFonts w:ascii="Arial" w:eastAsia="Arial" w:hAnsi="Arial" w:cs="Arial"/>
          <w:sz w:val="24"/>
          <w:szCs w:val="24"/>
        </w:rPr>
        <w:t>d and find solutions that are complementary and work in parallel. Need good management of both supply and demand for water security and resilience.</w:t>
      </w:r>
    </w:p>
    <w:p w14:paraId="0CD2AE28" w14:textId="77777777" w:rsidR="00C96007" w:rsidRDefault="00C96007">
      <w:pPr>
        <w:spacing w:line="240" w:lineRule="auto"/>
        <w:ind w:left="720"/>
        <w:jc w:val="both"/>
        <w:rPr>
          <w:rFonts w:ascii="Arial" w:eastAsia="Arial" w:hAnsi="Arial" w:cs="Arial"/>
          <w:sz w:val="24"/>
          <w:szCs w:val="24"/>
        </w:rPr>
      </w:pPr>
    </w:p>
    <w:p w14:paraId="0CD2AE29"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 xml:space="preserve">H.E. Mrs. Mariam </w:t>
      </w:r>
      <w:proofErr w:type="spellStart"/>
      <w:r>
        <w:rPr>
          <w:rFonts w:ascii="Arial" w:eastAsia="Arial" w:hAnsi="Arial" w:cs="Arial"/>
          <w:sz w:val="24"/>
          <w:szCs w:val="24"/>
        </w:rPr>
        <w:t>Almheiri</w:t>
      </w:r>
      <w:proofErr w:type="spellEnd"/>
      <w:r>
        <w:rPr>
          <w:rFonts w:ascii="Arial" w:eastAsia="Arial" w:hAnsi="Arial" w:cs="Arial"/>
          <w:sz w:val="24"/>
          <w:szCs w:val="24"/>
        </w:rPr>
        <w:t>:</w:t>
      </w:r>
    </w:p>
    <w:p w14:paraId="0CD2AE2A" w14:textId="77777777" w:rsidR="00C96007" w:rsidRDefault="006F260C">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Consultation on what stakeholders want to see by COP28:</w:t>
      </w:r>
    </w:p>
    <w:p w14:paraId="0CD2AE2B" w14:textId="37ADC093" w:rsidR="00C96007" w:rsidRDefault="006F260C">
      <w:pPr>
        <w:numPr>
          <w:ilvl w:val="1"/>
          <w:numId w:val="4"/>
        </w:numPr>
        <w:spacing w:after="0" w:line="240" w:lineRule="auto"/>
        <w:jc w:val="both"/>
        <w:rPr>
          <w:rFonts w:ascii="Arial" w:eastAsia="Arial" w:hAnsi="Arial" w:cs="Arial"/>
          <w:sz w:val="24"/>
          <w:szCs w:val="24"/>
        </w:rPr>
      </w:pPr>
      <w:r>
        <w:rPr>
          <w:rFonts w:ascii="Arial" w:eastAsia="Arial" w:hAnsi="Arial" w:cs="Arial"/>
          <w:sz w:val="24"/>
          <w:szCs w:val="24"/>
        </w:rPr>
        <w:t>A s</w:t>
      </w:r>
      <w:r>
        <w:rPr>
          <w:rFonts w:ascii="Arial" w:eastAsia="Arial" w:hAnsi="Arial" w:cs="Arial"/>
          <w:sz w:val="24"/>
          <w:szCs w:val="24"/>
        </w:rPr>
        <w:t>harp increase in invest</w:t>
      </w:r>
      <w:r>
        <w:rPr>
          <w:rFonts w:ascii="Arial" w:eastAsia="Arial" w:hAnsi="Arial" w:cs="Arial"/>
          <w:sz w:val="24"/>
          <w:szCs w:val="24"/>
        </w:rPr>
        <w:t>ments in water, particularly in vulnerable countries</w:t>
      </w:r>
    </w:p>
    <w:p w14:paraId="0CD2AE2C" w14:textId="77777777" w:rsidR="00C96007" w:rsidRDefault="006F260C">
      <w:pPr>
        <w:numPr>
          <w:ilvl w:val="1"/>
          <w:numId w:val="4"/>
        </w:numPr>
        <w:spacing w:after="0" w:line="240" w:lineRule="auto"/>
        <w:jc w:val="both"/>
        <w:rPr>
          <w:rFonts w:ascii="Arial" w:eastAsia="Arial" w:hAnsi="Arial" w:cs="Arial"/>
          <w:sz w:val="24"/>
          <w:szCs w:val="24"/>
        </w:rPr>
      </w:pPr>
      <w:r>
        <w:rPr>
          <w:rFonts w:ascii="Arial" w:eastAsia="Arial" w:hAnsi="Arial" w:cs="Arial"/>
          <w:sz w:val="24"/>
          <w:szCs w:val="24"/>
        </w:rPr>
        <w:t>Early warning systems to generate data for future climate events</w:t>
      </w:r>
    </w:p>
    <w:p w14:paraId="0CD2AE2D" w14:textId="5FC436AE" w:rsidR="00C96007" w:rsidRDefault="006F260C">
      <w:pPr>
        <w:numPr>
          <w:ilvl w:val="1"/>
          <w:numId w:val="4"/>
        </w:numPr>
        <w:spacing w:line="240" w:lineRule="auto"/>
        <w:jc w:val="both"/>
        <w:rPr>
          <w:rFonts w:ascii="Arial" w:eastAsia="Arial" w:hAnsi="Arial" w:cs="Arial"/>
          <w:sz w:val="24"/>
          <w:szCs w:val="24"/>
        </w:rPr>
      </w:pPr>
      <w:r>
        <w:rPr>
          <w:rFonts w:ascii="Arial" w:eastAsia="Arial" w:hAnsi="Arial" w:cs="Arial"/>
          <w:sz w:val="24"/>
          <w:szCs w:val="24"/>
        </w:rPr>
        <w:t>Decoupling power and water and introducing next-</w:t>
      </w:r>
      <w:r>
        <w:rPr>
          <w:rFonts w:ascii="Arial" w:eastAsia="Arial" w:hAnsi="Arial" w:cs="Arial"/>
          <w:sz w:val="24"/>
          <w:szCs w:val="24"/>
        </w:rPr>
        <w:t>generation innovations and solutions</w:t>
      </w:r>
    </w:p>
    <w:p w14:paraId="0CD2AE2E" w14:textId="77777777" w:rsidR="00C96007" w:rsidRDefault="00C96007">
      <w:pPr>
        <w:spacing w:line="240" w:lineRule="auto"/>
        <w:ind w:left="1440"/>
        <w:jc w:val="both"/>
        <w:rPr>
          <w:rFonts w:ascii="Arial" w:eastAsia="Arial" w:hAnsi="Arial" w:cs="Arial"/>
          <w:sz w:val="24"/>
          <w:szCs w:val="24"/>
        </w:rPr>
      </w:pPr>
    </w:p>
    <w:p w14:paraId="0CD2AE2F"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 xml:space="preserve">H.E. Mr. Petteri </w:t>
      </w:r>
      <w:proofErr w:type="spellStart"/>
      <w:r>
        <w:rPr>
          <w:rFonts w:ascii="Arial" w:eastAsia="Arial" w:hAnsi="Arial" w:cs="Arial"/>
          <w:sz w:val="24"/>
          <w:szCs w:val="24"/>
        </w:rPr>
        <w:t>Taalas</w:t>
      </w:r>
      <w:proofErr w:type="spellEnd"/>
      <w:r>
        <w:rPr>
          <w:rFonts w:ascii="Arial" w:eastAsia="Arial" w:hAnsi="Arial" w:cs="Arial"/>
          <w:sz w:val="24"/>
          <w:szCs w:val="24"/>
        </w:rPr>
        <w:t>, Secretary-General, WMO</w:t>
      </w:r>
    </w:p>
    <w:p w14:paraId="0CD2AE30" w14:textId="77777777" w:rsidR="00C96007" w:rsidRDefault="006F260C">
      <w:pPr>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Comm</w:t>
      </w:r>
      <w:r>
        <w:rPr>
          <w:rFonts w:ascii="Arial" w:eastAsia="Arial" w:hAnsi="Arial" w:cs="Arial"/>
          <w:sz w:val="24"/>
          <w:szCs w:val="24"/>
        </w:rPr>
        <w:t>itment to a Global Water Information system</w:t>
      </w:r>
    </w:p>
    <w:p w14:paraId="0CD2AE31" w14:textId="19106395" w:rsidR="00C96007" w:rsidRDefault="006F260C">
      <w:pPr>
        <w:numPr>
          <w:ilvl w:val="1"/>
          <w:numId w:val="8"/>
        </w:numPr>
        <w:spacing w:after="0" w:line="240" w:lineRule="auto"/>
        <w:jc w:val="both"/>
        <w:rPr>
          <w:rFonts w:ascii="Arial" w:eastAsia="Arial" w:hAnsi="Arial" w:cs="Arial"/>
          <w:sz w:val="24"/>
          <w:szCs w:val="24"/>
        </w:rPr>
      </w:pPr>
      <w:r>
        <w:rPr>
          <w:rFonts w:ascii="Arial" w:eastAsia="Arial" w:hAnsi="Arial" w:cs="Arial"/>
          <w:sz w:val="24"/>
          <w:szCs w:val="24"/>
        </w:rPr>
        <w:t>Promoting free data policy for hydraulic modelling / early warning systems/</w:t>
      </w:r>
      <w:r>
        <w:rPr>
          <w:rFonts w:ascii="Arial" w:eastAsia="Arial" w:hAnsi="Arial" w:cs="Arial"/>
          <w:sz w:val="24"/>
          <w:szCs w:val="24"/>
        </w:rPr>
        <w:t xml:space="preserve">decision and policy makings </w:t>
      </w:r>
    </w:p>
    <w:p w14:paraId="0CD2AE32" w14:textId="77777777" w:rsidR="00C96007" w:rsidRDefault="006F260C">
      <w:pPr>
        <w:numPr>
          <w:ilvl w:val="1"/>
          <w:numId w:val="8"/>
        </w:numPr>
        <w:spacing w:after="0" w:line="240" w:lineRule="auto"/>
        <w:jc w:val="both"/>
        <w:rPr>
          <w:rFonts w:ascii="Arial" w:eastAsia="Arial" w:hAnsi="Arial" w:cs="Arial"/>
          <w:sz w:val="24"/>
          <w:szCs w:val="24"/>
        </w:rPr>
      </w:pPr>
      <w:r>
        <w:rPr>
          <w:rFonts w:ascii="Arial" w:eastAsia="Arial" w:hAnsi="Arial" w:cs="Arial"/>
          <w:sz w:val="24"/>
          <w:szCs w:val="24"/>
        </w:rPr>
        <w:lastRenderedPageBreak/>
        <w:t>Show-casing WMO’s capabilities to monitor and report on water storage status globally, hydrological events</w:t>
      </w:r>
      <w:r>
        <w:rPr>
          <w:rFonts w:ascii="Arial" w:eastAsia="Arial" w:hAnsi="Arial" w:cs="Arial"/>
          <w:sz w:val="24"/>
          <w:szCs w:val="24"/>
        </w:rPr>
        <w:t xml:space="preserve"> observed each year (floodings, droughts)</w:t>
      </w:r>
    </w:p>
    <w:p w14:paraId="0CD2AE33" w14:textId="77777777" w:rsidR="00C96007" w:rsidRDefault="006F260C">
      <w:pPr>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 xml:space="preserve">Commitment to improvement of Global Early Warning Services </w:t>
      </w:r>
    </w:p>
    <w:p w14:paraId="0CD2AE34" w14:textId="77777777" w:rsidR="00C96007" w:rsidRDefault="006F260C">
      <w:pPr>
        <w:numPr>
          <w:ilvl w:val="1"/>
          <w:numId w:val="8"/>
        </w:numPr>
        <w:spacing w:after="0" w:line="240" w:lineRule="auto"/>
        <w:jc w:val="both"/>
        <w:rPr>
          <w:rFonts w:ascii="Arial" w:eastAsia="Arial" w:hAnsi="Arial" w:cs="Arial"/>
          <w:sz w:val="24"/>
          <w:szCs w:val="24"/>
        </w:rPr>
      </w:pPr>
      <w:r>
        <w:rPr>
          <w:rFonts w:ascii="Arial" w:eastAsia="Arial" w:hAnsi="Arial" w:cs="Arial"/>
          <w:sz w:val="24"/>
          <w:szCs w:val="24"/>
        </w:rPr>
        <w:t>Deliver better, more accurate and timely weather, hydrology and climate-related services to all</w:t>
      </w:r>
    </w:p>
    <w:p w14:paraId="0CD2AE35" w14:textId="77777777" w:rsidR="00C96007" w:rsidRDefault="006F260C">
      <w:pPr>
        <w:numPr>
          <w:ilvl w:val="1"/>
          <w:numId w:val="8"/>
        </w:numPr>
        <w:spacing w:line="240" w:lineRule="auto"/>
        <w:jc w:val="both"/>
        <w:rPr>
          <w:rFonts w:ascii="Arial" w:eastAsia="Arial" w:hAnsi="Arial" w:cs="Arial"/>
          <w:sz w:val="24"/>
          <w:szCs w:val="24"/>
        </w:rPr>
      </w:pPr>
      <w:r>
        <w:rPr>
          <w:rFonts w:ascii="Arial" w:eastAsia="Arial" w:hAnsi="Arial" w:cs="Arial"/>
          <w:sz w:val="24"/>
          <w:szCs w:val="24"/>
        </w:rPr>
        <w:t xml:space="preserve">Future objective: expand the Global Basic Observing Network with hydrological parameters </w:t>
      </w:r>
    </w:p>
    <w:p w14:paraId="0CD2AE36" w14:textId="77777777" w:rsidR="00C96007" w:rsidRDefault="00C96007">
      <w:pPr>
        <w:spacing w:line="240" w:lineRule="auto"/>
        <w:ind w:left="1440"/>
        <w:jc w:val="both"/>
        <w:rPr>
          <w:rFonts w:ascii="Arial" w:eastAsia="Arial" w:hAnsi="Arial" w:cs="Arial"/>
          <w:sz w:val="24"/>
          <w:szCs w:val="24"/>
        </w:rPr>
      </w:pPr>
    </w:p>
    <w:p w14:paraId="0CD2AE37"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 xml:space="preserve">H.E. Ms. Leticia </w:t>
      </w:r>
      <w:proofErr w:type="spellStart"/>
      <w:r>
        <w:rPr>
          <w:rFonts w:ascii="Arial" w:eastAsia="Arial" w:hAnsi="Arial" w:cs="Arial"/>
          <w:sz w:val="24"/>
          <w:szCs w:val="24"/>
        </w:rPr>
        <w:t>Tituana</w:t>
      </w:r>
      <w:proofErr w:type="spellEnd"/>
      <w:r>
        <w:rPr>
          <w:rFonts w:ascii="Arial" w:eastAsia="Arial" w:hAnsi="Arial" w:cs="Arial"/>
          <w:sz w:val="24"/>
          <w:szCs w:val="24"/>
        </w:rPr>
        <w:t>, Youth from Future Rising Fellows</w:t>
      </w:r>
    </w:p>
    <w:p w14:paraId="0CD2AE38" w14:textId="77777777" w:rsidR="00C96007" w:rsidRDefault="006F260C">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Stress the</w:t>
      </w:r>
      <w:r>
        <w:rPr>
          <w:rFonts w:ascii="Arial" w:eastAsia="Arial" w:hAnsi="Arial" w:cs="Arial"/>
          <w:sz w:val="24"/>
          <w:szCs w:val="24"/>
        </w:rPr>
        <w:t xml:space="preserve"> importance of holistic and comprehensive policies, and the need for governments to work collaboratively with other stakeholders</w:t>
      </w:r>
    </w:p>
    <w:p w14:paraId="0CD2AE39" w14:textId="24C91430" w:rsidR="00C96007" w:rsidRDefault="006F260C">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Note that many of the participants in the dialogue were focused on investment and finance, but failed to mention</w:t>
      </w:r>
      <w:r>
        <w:rPr>
          <w:rFonts w:ascii="Arial" w:eastAsia="Arial" w:hAnsi="Arial" w:cs="Arial"/>
          <w:sz w:val="24"/>
          <w:szCs w:val="24"/>
        </w:rPr>
        <w:t xml:space="preserve"> controlling i</w:t>
      </w:r>
      <w:r>
        <w:rPr>
          <w:rFonts w:ascii="Arial" w:eastAsia="Arial" w:hAnsi="Arial" w:cs="Arial"/>
          <w:sz w:val="24"/>
          <w:szCs w:val="24"/>
        </w:rPr>
        <w:t>ndustries such as textile, food and oil that contribute to water pollution</w:t>
      </w:r>
    </w:p>
    <w:p w14:paraId="0CD2AE3A" w14:textId="77777777" w:rsidR="00C96007" w:rsidRDefault="006F260C">
      <w:pPr>
        <w:numPr>
          <w:ilvl w:val="0"/>
          <w:numId w:val="5"/>
        </w:numPr>
        <w:spacing w:line="240" w:lineRule="auto"/>
        <w:jc w:val="both"/>
        <w:rPr>
          <w:rFonts w:ascii="Arial" w:eastAsia="Arial" w:hAnsi="Arial" w:cs="Arial"/>
          <w:sz w:val="24"/>
          <w:szCs w:val="24"/>
        </w:rPr>
      </w:pPr>
      <w:r>
        <w:rPr>
          <w:rFonts w:ascii="Arial" w:eastAsia="Arial" w:hAnsi="Arial" w:cs="Arial"/>
          <w:sz w:val="24"/>
          <w:szCs w:val="24"/>
        </w:rPr>
        <w:t xml:space="preserve">Warning that new technologies to address water pollution or early warning may be adopted by industries to continue polluting natural resources </w:t>
      </w:r>
    </w:p>
    <w:p w14:paraId="0CD2AE3B" w14:textId="77777777" w:rsidR="00C96007" w:rsidRDefault="00C96007">
      <w:pPr>
        <w:spacing w:line="240" w:lineRule="auto"/>
        <w:ind w:left="720"/>
        <w:jc w:val="both"/>
        <w:rPr>
          <w:rFonts w:ascii="Arial" w:eastAsia="Arial" w:hAnsi="Arial" w:cs="Arial"/>
          <w:sz w:val="24"/>
          <w:szCs w:val="24"/>
        </w:rPr>
      </w:pPr>
    </w:p>
    <w:p w14:paraId="0CD2AE3C"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 xml:space="preserve">H.E. Hani </w:t>
      </w:r>
      <w:proofErr w:type="spellStart"/>
      <w:r>
        <w:rPr>
          <w:rFonts w:ascii="Arial" w:eastAsia="Arial" w:hAnsi="Arial" w:cs="Arial"/>
          <w:sz w:val="24"/>
          <w:szCs w:val="24"/>
        </w:rPr>
        <w:t>Sewilam</w:t>
      </w:r>
      <w:proofErr w:type="spellEnd"/>
      <w:r>
        <w:rPr>
          <w:rFonts w:ascii="Arial" w:eastAsia="Arial" w:hAnsi="Arial" w:cs="Arial"/>
          <w:sz w:val="24"/>
          <w:szCs w:val="24"/>
        </w:rPr>
        <w:t>, Ministry of Water</w:t>
      </w:r>
      <w:r>
        <w:rPr>
          <w:rFonts w:ascii="Arial" w:eastAsia="Arial" w:hAnsi="Arial" w:cs="Arial"/>
          <w:sz w:val="24"/>
          <w:szCs w:val="24"/>
        </w:rPr>
        <w:t xml:space="preserve"> Resources and Irrigation, Egypt</w:t>
      </w:r>
    </w:p>
    <w:p w14:paraId="0CD2AE3D" w14:textId="77777777" w:rsidR="00C96007" w:rsidRDefault="006F260C">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 xml:space="preserve">To achieve water sustainability and climate resilience, it is important to separate water consumption from economic activities </w:t>
      </w:r>
    </w:p>
    <w:p w14:paraId="0CD2AE3E" w14:textId="77777777" w:rsidR="00C96007" w:rsidRDefault="006F260C">
      <w:pPr>
        <w:numPr>
          <w:ilvl w:val="0"/>
          <w:numId w:val="12"/>
        </w:numPr>
        <w:spacing w:line="240" w:lineRule="auto"/>
        <w:jc w:val="both"/>
        <w:rPr>
          <w:rFonts w:ascii="Arial" w:eastAsia="Arial" w:hAnsi="Arial" w:cs="Arial"/>
          <w:sz w:val="24"/>
          <w:szCs w:val="24"/>
        </w:rPr>
      </w:pPr>
      <w:r>
        <w:rPr>
          <w:rFonts w:ascii="Arial" w:eastAsia="Arial" w:hAnsi="Arial" w:cs="Arial"/>
          <w:sz w:val="24"/>
          <w:szCs w:val="24"/>
        </w:rPr>
        <w:t>Call for the establishment of mutually beneficial policies for cooperative water adaptation and</w:t>
      </w:r>
      <w:r>
        <w:rPr>
          <w:rFonts w:ascii="Arial" w:eastAsia="Arial" w:hAnsi="Arial" w:cs="Arial"/>
          <w:sz w:val="24"/>
          <w:szCs w:val="24"/>
        </w:rPr>
        <w:t xml:space="preserve"> global water information system</w:t>
      </w:r>
    </w:p>
    <w:p w14:paraId="0CD2AE3F" w14:textId="77777777" w:rsidR="00C96007" w:rsidRDefault="00C96007">
      <w:pPr>
        <w:spacing w:line="240" w:lineRule="auto"/>
        <w:jc w:val="both"/>
        <w:rPr>
          <w:rFonts w:ascii="Arial" w:eastAsia="Arial" w:hAnsi="Arial" w:cs="Arial"/>
          <w:sz w:val="24"/>
          <w:szCs w:val="24"/>
        </w:rPr>
      </w:pPr>
    </w:p>
    <w:p w14:paraId="0CD2AE40" w14:textId="77777777" w:rsidR="00C96007" w:rsidRDefault="006F260C">
      <w:pPr>
        <w:spacing w:line="240" w:lineRule="auto"/>
        <w:jc w:val="both"/>
        <w:rPr>
          <w:rFonts w:ascii="Arial" w:eastAsia="Arial" w:hAnsi="Arial" w:cs="Arial"/>
          <w:sz w:val="24"/>
          <w:szCs w:val="24"/>
        </w:rPr>
      </w:pPr>
      <w:r>
        <w:rPr>
          <w:rFonts w:ascii="Arial" w:eastAsia="Arial" w:hAnsi="Arial" w:cs="Arial"/>
          <w:b/>
          <w:sz w:val="24"/>
          <w:szCs w:val="24"/>
        </w:rPr>
        <w:t>7- Relevant stakeholders and organizations present or mentioned</w:t>
      </w:r>
      <w:r>
        <w:rPr>
          <w:rFonts w:ascii="Arial" w:eastAsia="Arial" w:hAnsi="Arial" w:cs="Arial"/>
          <w:sz w:val="24"/>
          <w:szCs w:val="24"/>
        </w:rPr>
        <w:t xml:space="preserve">: </w:t>
      </w:r>
    </w:p>
    <w:p w14:paraId="0CD2AE41" w14:textId="77777777" w:rsidR="00C96007" w:rsidRDefault="006F260C">
      <w:pPr>
        <w:spacing w:line="240" w:lineRule="auto"/>
        <w:jc w:val="both"/>
        <w:rPr>
          <w:rFonts w:ascii="Arial" w:eastAsia="Arial" w:hAnsi="Arial" w:cs="Arial"/>
          <w:sz w:val="24"/>
          <w:szCs w:val="24"/>
        </w:rPr>
      </w:pPr>
      <w:r>
        <w:rPr>
          <w:rFonts w:ascii="Arial" w:eastAsia="Arial" w:hAnsi="Arial" w:cs="Arial"/>
          <w:sz w:val="24"/>
          <w:szCs w:val="24"/>
        </w:rPr>
        <w:t>Panellists and discussants:</w:t>
      </w:r>
    </w:p>
    <w:p w14:paraId="0CD2AE42" w14:textId="77777777" w:rsidR="00C96007" w:rsidRDefault="006F260C">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H.E. Mr. János </w:t>
      </w:r>
      <w:proofErr w:type="spellStart"/>
      <w:r>
        <w:rPr>
          <w:rFonts w:ascii="Arial" w:eastAsia="Arial" w:hAnsi="Arial" w:cs="Arial"/>
          <w:sz w:val="24"/>
          <w:szCs w:val="24"/>
        </w:rPr>
        <w:t>Áder</w:t>
      </w:r>
      <w:proofErr w:type="spellEnd"/>
      <w:r>
        <w:rPr>
          <w:rFonts w:ascii="Arial" w:eastAsia="Arial" w:hAnsi="Arial" w:cs="Arial"/>
          <w:sz w:val="24"/>
          <w:szCs w:val="24"/>
        </w:rPr>
        <w:t>, Former President of Hungary, Member of the Water and Climate Leaders, Former Member of the High-Level Panel on Water</w:t>
      </w:r>
    </w:p>
    <w:p w14:paraId="0CD2AE43" w14:textId="77777777" w:rsidR="00C96007" w:rsidRDefault="006F260C">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H.E. Mr. Senzo Mchunu, Minister for Water and Sanitation of South Africa</w:t>
      </w:r>
    </w:p>
    <w:p w14:paraId="0CD2AE44" w14:textId="77777777" w:rsidR="00C96007" w:rsidRDefault="006F260C">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H.E. Mrs. Mariam </w:t>
      </w:r>
      <w:proofErr w:type="spellStart"/>
      <w:r>
        <w:rPr>
          <w:rFonts w:ascii="Arial" w:eastAsia="Arial" w:hAnsi="Arial" w:cs="Arial"/>
          <w:sz w:val="24"/>
          <w:szCs w:val="24"/>
        </w:rPr>
        <w:t>Almheiri</w:t>
      </w:r>
      <w:proofErr w:type="spellEnd"/>
      <w:r>
        <w:rPr>
          <w:rFonts w:ascii="Arial" w:eastAsia="Arial" w:hAnsi="Arial" w:cs="Arial"/>
          <w:sz w:val="24"/>
          <w:szCs w:val="24"/>
        </w:rPr>
        <w:t>, Minister of Climate Change and Environment of UAE</w:t>
      </w:r>
    </w:p>
    <w:p w14:paraId="0CD2AE45" w14:textId="77777777" w:rsidR="00C96007" w:rsidRDefault="006F260C">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H.E. Mr. Christophe </w:t>
      </w:r>
      <w:proofErr w:type="spellStart"/>
      <w:r>
        <w:rPr>
          <w:rFonts w:ascii="Arial" w:eastAsia="Arial" w:hAnsi="Arial" w:cs="Arial"/>
          <w:sz w:val="24"/>
          <w:szCs w:val="24"/>
        </w:rPr>
        <w:t>Béchu</w:t>
      </w:r>
      <w:proofErr w:type="spellEnd"/>
      <w:r>
        <w:rPr>
          <w:rFonts w:ascii="Arial" w:eastAsia="Arial" w:hAnsi="Arial" w:cs="Arial"/>
          <w:sz w:val="24"/>
          <w:szCs w:val="24"/>
        </w:rPr>
        <w:t>, Minister for Ecological Transition and Territorial Cohesion of France</w:t>
      </w:r>
    </w:p>
    <w:p w14:paraId="0CD2AE46" w14:textId="77777777" w:rsidR="00C96007" w:rsidRDefault="006F260C">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Mr. Petteri </w:t>
      </w:r>
      <w:proofErr w:type="spellStart"/>
      <w:r>
        <w:rPr>
          <w:rFonts w:ascii="Arial" w:eastAsia="Arial" w:hAnsi="Arial" w:cs="Arial"/>
          <w:sz w:val="24"/>
          <w:szCs w:val="24"/>
        </w:rPr>
        <w:t>Taalas</w:t>
      </w:r>
      <w:proofErr w:type="spellEnd"/>
      <w:r>
        <w:rPr>
          <w:rFonts w:ascii="Arial" w:eastAsia="Arial" w:hAnsi="Arial" w:cs="Arial"/>
          <w:sz w:val="24"/>
          <w:szCs w:val="24"/>
        </w:rPr>
        <w:t>, Secretary-General of the World Meteorological Organization (WM</w:t>
      </w:r>
      <w:r>
        <w:rPr>
          <w:rFonts w:ascii="Arial" w:eastAsia="Arial" w:hAnsi="Arial" w:cs="Arial"/>
          <w:sz w:val="24"/>
          <w:szCs w:val="24"/>
        </w:rPr>
        <w:t>O)</w:t>
      </w:r>
    </w:p>
    <w:p w14:paraId="0CD2AE47" w14:textId="77777777" w:rsidR="00C96007" w:rsidRDefault="006F260C">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Mr. Bruno </w:t>
      </w:r>
      <w:proofErr w:type="spellStart"/>
      <w:r>
        <w:rPr>
          <w:rFonts w:ascii="Arial" w:eastAsia="Arial" w:hAnsi="Arial" w:cs="Arial"/>
          <w:sz w:val="24"/>
          <w:szCs w:val="24"/>
        </w:rPr>
        <w:t>Oberle</w:t>
      </w:r>
      <w:proofErr w:type="spellEnd"/>
      <w:r>
        <w:rPr>
          <w:rFonts w:ascii="Arial" w:eastAsia="Arial" w:hAnsi="Arial" w:cs="Arial"/>
          <w:sz w:val="24"/>
          <w:szCs w:val="24"/>
        </w:rPr>
        <w:t>, Director-General of the International Union for Conservation of Nature (IUCN)</w:t>
      </w:r>
    </w:p>
    <w:p w14:paraId="0CD2AE48" w14:textId="77777777" w:rsidR="00C96007" w:rsidRDefault="006F260C">
      <w:pPr>
        <w:numPr>
          <w:ilvl w:val="0"/>
          <w:numId w:val="10"/>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Ms. Mami </w:t>
      </w:r>
      <w:proofErr w:type="spellStart"/>
      <w:r>
        <w:rPr>
          <w:rFonts w:ascii="Arial" w:eastAsia="Arial" w:hAnsi="Arial" w:cs="Arial"/>
          <w:sz w:val="24"/>
          <w:szCs w:val="24"/>
        </w:rPr>
        <w:t>Mizutori</w:t>
      </w:r>
      <w:proofErr w:type="spellEnd"/>
      <w:r>
        <w:rPr>
          <w:rFonts w:ascii="Arial" w:eastAsia="Arial" w:hAnsi="Arial" w:cs="Arial"/>
          <w:sz w:val="24"/>
          <w:szCs w:val="24"/>
        </w:rPr>
        <w:t>, Head of the UN Office for Disaster Risk Reduction (UNDRR)</w:t>
      </w:r>
    </w:p>
    <w:p w14:paraId="0CD2AE49" w14:textId="77777777" w:rsidR="00C96007" w:rsidRDefault="006F260C">
      <w:pPr>
        <w:numPr>
          <w:ilvl w:val="0"/>
          <w:numId w:val="10"/>
        </w:num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sz w:val="24"/>
          <w:szCs w:val="24"/>
        </w:rPr>
        <w:t xml:space="preserve">Ms. Leticia </w:t>
      </w:r>
      <w:proofErr w:type="spellStart"/>
      <w:r>
        <w:rPr>
          <w:rFonts w:ascii="Arial" w:eastAsia="Arial" w:hAnsi="Arial" w:cs="Arial"/>
          <w:sz w:val="24"/>
          <w:szCs w:val="24"/>
        </w:rPr>
        <w:t>Tituana</w:t>
      </w:r>
      <w:proofErr w:type="spellEnd"/>
      <w:r>
        <w:rPr>
          <w:rFonts w:ascii="Arial" w:eastAsia="Arial" w:hAnsi="Arial" w:cs="Arial"/>
          <w:sz w:val="24"/>
          <w:szCs w:val="24"/>
        </w:rPr>
        <w:t>, Youth from Future Rising Fellows</w:t>
      </w:r>
    </w:p>
    <w:p w14:paraId="0CD2AE4A" w14:textId="77777777" w:rsidR="00C96007" w:rsidRDefault="00C96007">
      <w:pPr>
        <w:pBdr>
          <w:top w:val="nil"/>
          <w:left w:val="nil"/>
          <w:bottom w:val="nil"/>
          <w:right w:val="nil"/>
          <w:between w:val="nil"/>
        </w:pBdr>
        <w:spacing w:line="240" w:lineRule="auto"/>
        <w:jc w:val="both"/>
        <w:rPr>
          <w:rFonts w:ascii="Arial" w:eastAsia="Arial" w:hAnsi="Arial" w:cs="Arial"/>
          <w:sz w:val="24"/>
          <w:szCs w:val="24"/>
        </w:rPr>
      </w:pPr>
    </w:p>
    <w:p w14:paraId="0CD2AE4B" w14:textId="77777777" w:rsidR="00C96007" w:rsidRDefault="006F260C">
      <w:pPr>
        <w:pBdr>
          <w:top w:val="nil"/>
          <w:left w:val="nil"/>
          <w:bottom w:val="nil"/>
          <w:right w:val="nil"/>
          <w:between w:val="nil"/>
        </w:pBdr>
        <w:spacing w:line="240" w:lineRule="auto"/>
        <w:jc w:val="both"/>
        <w:rPr>
          <w:rFonts w:ascii="Arial" w:eastAsia="Arial" w:hAnsi="Arial" w:cs="Arial"/>
          <w:sz w:val="24"/>
          <w:szCs w:val="24"/>
        </w:rPr>
        <w:sectPr w:rsidR="00C96007">
          <w:headerReference w:type="default" r:id="rId10"/>
          <w:footerReference w:type="default" r:id="rId11"/>
          <w:pgSz w:w="11906" w:h="16838"/>
          <w:pgMar w:top="1440" w:right="1440" w:bottom="1440" w:left="1440" w:header="708" w:footer="332" w:gutter="0"/>
          <w:pgNumType w:start="1"/>
          <w:cols w:space="720"/>
        </w:sectPr>
      </w:pPr>
      <w:r>
        <w:rPr>
          <w:rFonts w:ascii="Arial" w:eastAsia="Arial" w:hAnsi="Arial" w:cs="Arial"/>
          <w:sz w:val="24"/>
          <w:szCs w:val="24"/>
        </w:rPr>
        <w:lastRenderedPageBreak/>
        <w:t>Countries and organisations participating in interactive dialogue:</w:t>
      </w:r>
    </w:p>
    <w:p w14:paraId="0CD2AE4C"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Niger</w:t>
      </w:r>
    </w:p>
    <w:p w14:paraId="0CD2AE4D"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Bulgaria</w:t>
      </w:r>
    </w:p>
    <w:p w14:paraId="0CD2AE4E"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Portugal</w:t>
      </w:r>
    </w:p>
    <w:p w14:paraId="0CD2AE4F"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proofErr w:type="spellStart"/>
      <w:r>
        <w:rPr>
          <w:rFonts w:ascii="Arial" w:eastAsia="Arial" w:hAnsi="Arial" w:cs="Arial"/>
          <w:sz w:val="24"/>
          <w:szCs w:val="24"/>
        </w:rPr>
        <w:t>Phillipines</w:t>
      </w:r>
      <w:proofErr w:type="spellEnd"/>
    </w:p>
    <w:p w14:paraId="0CD2AE50"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Spain</w:t>
      </w:r>
    </w:p>
    <w:p w14:paraId="0CD2AE51"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High Level Expert Panel on Climate</w:t>
      </w:r>
    </w:p>
    <w:p w14:paraId="0CD2AE52"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UN Environment Program</w:t>
      </w:r>
    </w:p>
    <w:p w14:paraId="0CD2AE53"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UNFCC</w:t>
      </w:r>
    </w:p>
    <w:p w14:paraId="0CD2AE54"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St Martin / Netherlands</w:t>
      </w:r>
    </w:p>
    <w:p w14:paraId="0CD2AE55"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Iraq</w:t>
      </w:r>
    </w:p>
    <w:p w14:paraId="0CD2AE56"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Brazil</w:t>
      </w:r>
    </w:p>
    <w:p w14:paraId="0CD2AE57"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USA</w:t>
      </w:r>
    </w:p>
    <w:p w14:paraId="0CD2AE58"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China</w:t>
      </w:r>
    </w:p>
    <w:p w14:paraId="0CD2AE59"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Slovenia</w:t>
      </w:r>
    </w:p>
    <w:p w14:paraId="0CD2AE5A"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Chile</w:t>
      </w:r>
    </w:p>
    <w:p w14:paraId="0CD2AE5B"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Ireland</w:t>
      </w:r>
    </w:p>
    <w:p w14:paraId="0CD2AE5C"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European Union</w:t>
      </w:r>
    </w:p>
    <w:p w14:paraId="0CD2AE5D"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Japan Water Forum</w:t>
      </w:r>
    </w:p>
    <w:p w14:paraId="0CD2AE5E"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Madagascar</w:t>
      </w:r>
    </w:p>
    <w:p w14:paraId="0CD2AE5F"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Jamaica</w:t>
      </w:r>
    </w:p>
    <w:p w14:paraId="0CD2AE60"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Solomon Islands</w:t>
      </w:r>
    </w:p>
    <w:p w14:paraId="0CD2AE61"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Laos</w:t>
      </w:r>
    </w:p>
    <w:p w14:paraId="0CD2AE62"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Slovakia</w:t>
      </w:r>
    </w:p>
    <w:p w14:paraId="0CD2AE63"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Greece</w:t>
      </w:r>
    </w:p>
    <w:p w14:paraId="0CD2AE64"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Fiji</w:t>
      </w:r>
    </w:p>
    <w:p w14:paraId="0CD2AE65"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Uganda</w:t>
      </w:r>
    </w:p>
    <w:p w14:paraId="0CD2AE66"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Mexico</w:t>
      </w:r>
    </w:p>
    <w:p w14:paraId="0CD2AE67"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Sweden</w:t>
      </w:r>
    </w:p>
    <w:p w14:paraId="0CD2AE68"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UK</w:t>
      </w:r>
    </w:p>
    <w:p w14:paraId="0CD2AE69"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Italy</w:t>
      </w:r>
    </w:p>
    <w:p w14:paraId="0CD2AE6A"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Türkiye</w:t>
      </w:r>
    </w:p>
    <w:p w14:paraId="0CD2AE6B" w14:textId="77777777" w:rsidR="00C96007" w:rsidRDefault="006F260C">
      <w:pPr>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Russia</w:t>
      </w:r>
    </w:p>
    <w:p w14:paraId="0CD2AE6C" w14:textId="77777777" w:rsidR="00C96007" w:rsidRDefault="006F260C">
      <w:pPr>
        <w:numPr>
          <w:ilvl w:val="0"/>
          <w:numId w:val="3"/>
        </w:numPr>
        <w:pBdr>
          <w:top w:val="nil"/>
          <w:left w:val="nil"/>
          <w:bottom w:val="nil"/>
          <w:right w:val="nil"/>
          <w:between w:val="nil"/>
        </w:pBdr>
        <w:spacing w:line="240" w:lineRule="auto"/>
        <w:jc w:val="both"/>
        <w:rPr>
          <w:rFonts w:ascii="Arial" w:eastAsia="Arial" w:hAnsi="Arial" w:cs="Arial"/>
          <w:sz w:val="24"/>
          <w:szCs w:val="24"/>
        </w:rPr>
        <w:sectPr w:rsidR="00C96007">
          <w:type w:val="continuous"/>
          <w:pgSz w:w="11906" w:h="16838"/>
          <w:pgMar w:top="1440" w:right="1440" w:bottom="1440" w:left="1440" w:header="708" w:footer="332" w:gutter="0"/>
          <w:cols w:num="2" w:space="720" w:equalWidth="0">
            <w:col w:w="4152" w:space="720"/>
            <w:col w:w="4152" w:space="0"/>
          </w:cols>
        </w:sectPr>
      </w:pPr>
      <w:r>
        <w:rPr>
          <w:rFonts w:ascii="Arial" w:eastAsia="Arial" w:hAnsi="Arial" w:cs="Arial"/>
          <w:sz w:val="24"/>
          <w:szCs w:val="24"/>
        </w:rPr>
        <w:t>Malta</w:t>
      </w:r>
    </w:p>
    <w:p w14:paraId="0CD2AE6D" w14:textId="77777777" w:rsidR="00C96007" w:rsidRDefault="00C96007">
      <w:pPr>
        <w:spacing w:line="240" w:lineRule="auto"/>
        <w:jc w:val="both"/>
        <w:rPr>
          <w:rFonts w:ascii="Arial" w:eastAsia="Arial" w:hAnsi="Arial" w:cs="Arial"/>
          <w:sz w:val="24"/>
          <w:szCs w:val="24"/>
        </w:rPr>
      </w:pPr>
    </w:p>
    <w:p w14:paraId="0CD2AE6E" w14:textId="77777777" w:rsidR="00C96007" w:rsidRDefault="006F260C">
      <w:pPr>
        <w:spacing w:line="257" w:lineRule="auto"/>
        <w:jc w:val="both"/>
        <w:rPr>
          <w:rFonts w:ascii="Arial" w:eastAsia="Arial" w:hAnsi="Arial" w:cs="Arial"/>
          <w:i/>
          <w:color w:val="222222"/>
          <w:sz w:val="24"/>
          <w:szCs w:val="24"/>
        </w:rPr>
      </w:pPr>
      <w:r>
        <w:rPr>
          <w:rFonts w:ascii="Arial" w:eastAsia="Arial" w:hAnsi="Arial" w:cs="Arial"/>
          <w:b/>
          <w:color w:val="222222"/>
          <w:sz w:val="24"/>
          <w:szCs w:val="24"/>
        </w:rPr>
        <w:t xml:space="preserve">8- Innovative ideas and/or approaches from the session </w:t>
      </w:r>
      <w:r>
        <w:rPr>
          <w:rFonts w:ascii="Arial" w:eastAsia="Arial" w:hAnsi="Arial" w:cs="Arial"/>
          <w:i/>
          <w:color w:val="222222"/>
          <w:sz w:val="24"/>
          <w:szCs w:val="24"/>
        </w:rPr>
        <w:t>(What was new and novel from your perspective?)</w:t>
      </w:r>
    </w:p>
    <w:p w14:paraId="0CD2AE6F" w14:textId="51182CBC" w:rsidR="00C96007" w:rsidRDefault="006F260C">
      <w:pPr>
        <w:numPr>
          <w:ilvl w:val="0"/>
          <w:numId w:val="6"/>
        </w:numPr>
        <w:spacing w:after="0" w:line="257" w:lineRule="auto"/>
        <w:jc w:val="both"/>
        <w:rPr>
          <w:rFonts w:ascii="Arial" w:eastAsia="Arial" w:hAnsi="Arial" w:cs="Arial"/>
          <w:color w:val="222222"/>
          <w:sz w:val="24"/>
          <w:szCs w:val="24"/>
        </w:rPr>
      </w:pPr>
      <w:r>
        <w:rPr>
          <w:rFonts w:ascii="Arial" w:eastAsia="Arial" w:hAnsi="Arial" w:cs="Arial"/>
          <w:color w:val="222222"/>
          <w:sz w:val="24"/>
          <w:szCs w:val="24"/>
        </w:rPr>
        <w:t xml:space="preserve">While not a new idea, a common solution that was discussed was nature-based solutions. These solutions have the </w:t>
      </w:r>
      <w:r>
        <w:rPr>
          <w:rFonts w:ascii="Arial" w:eastAsia="Arial" w:hAnsi="Arial" w:cs="Arial"/>
          <w:color w:val="222222"/>
          <w:sz w:val="24"/>
          <w:szCs w:val="24"/>
        </w:rPr>
        <w:t>potential to contribute to addressing multipl</w:t>
      </w:r>
      <w:r>
        <w:rPr>
          <w:rFonts w:ascii="Arial" w:eastAsia="Arial" w:hAnsi="Arial" w:cs="Arial"/>
          <w:color w:val="222222"/>
          <w:sz w:val="24"/>
          <w:szCs w:val="24"/>
        </w:rPr>
        <w:t xml:space="preserve">e issues and can be considered as both mitigation and adaptation strategies. </w:t>
      </w:r>
    </w:p>
    <w:p w14:paraId="0CD2AE70" w14:textId="543101DD" w:rsidR="00C96007" w:rsidRDefault="006F260C">
      <w:pPr>
        <w:numPr>
          <w:ilvl w:val="0"/>
          <w:numId w:val="6"/>
        </w:numPr>
        <w:spacing w:line="257" w:lineRule="auto"/>
        <w:jc w:val="both"/>
        <w:rPr>
          <w:rFonts w:ascii="Arial" w:eastAsia="Arial" w:hAnsi="Arial" w:cs="Arial"/>
          <w:color w:val="222222"/>
          <w:sz w:val="24"/>
          <w:szCs w:val="24"/>
        </w:rPr>
      </w:pPr>
      <w:r>
        <w:rPr>
          <w:rFonts w:ascii="Arial" w:eastAsia="Arial" w:hAnsi="Arial" w:cs="Arial"/>
          <w:color w:val="222222"/>
          <w:sz w:val="24"/>
          <w:szCs w:val="24"/>
        </w:rPr>
        <w:t>Treating water as a strategic commodity was in focus during the discussions. The ideas about treating water as a strategic commodity involves</w:t>
      </w:r>
      <w:r>
        <w:rPr>
          <w:rFonts w:ascii="Arial" w:eastAsia="Arial" w:hAnsi="Arial" w:cs="Arial"/>
          <w:color w:val="222222"/>
          <w:sz w:val="24"/>
          <w:szCs w:val="24"/>
        </w:rPr>
        <w:t xml:space="preserve"> policies and practices that balance competing demands for water among different sectors, e.g., agriculture, indus</w:t>
      </w:r>
      <w:r>
        <w:rPr>
          <w:rFonts w:ascii="Arial" w:eastAsia="Arial" w:hAnsi="Arial" w:cs="Arial"/>
          <w:color w:val="222222"/>
          <w:sz w:val="24"/>
          <w:szCs w:val="24"/>
        </w:rPr>
        <w:t xml:space="preserve">try, and </w:t>
      </w:r>
      <w:r>
        <w:rPr>
          <w:rFonts w:ascii="Arial" w:eastAsia="Arial" w:hAnsi="Arial" w:cs="Arial"/>
          <w:color w:val="222222"/>
          <w:sz w:val="24"/>
          <w:szCs w:val="24"/>
        </w:rPr>
        <w:t>households and that promote the efficient use of water resources. This initiative, might not be new</w:t>
      </w:r>
      <w:r>
        <w:rPr>
          <w:rFonts w:ascii="Arial" w:eastAsia="Arial" w:hAnsi="Arial" w:cs="Arial"/>
          <w:color w:val="222222"/>
          <w:sz w:val="24"/>
          <w:szCs w:val="24"/>
        </w:rPr>
        <w:t xml:space="preserve"> but was promoted for instance by the representative of the Philippines. Further debates on this might help for the bigger picture of “valu</w:t>
      </w:r>
      <w:r>
        <w:rPr>
          <w:rFonts w:ascii="Arial" w:eastAsia="Arial" w:hAnsi="Arial" w:cs="Arial"/>
          <w:color w:val="222222"/>
          <w:sz w:val="24"/>
          <w:szCs w:val="24"/>
        </w:rPr>
        <w:t>ing water”.</w:t>
      </w:r>
      <w:r>
        <w:rPr>
          <w:rFonts w:ascii="Arial" w:eastAsia="Arial" w:hAnsi="Arial" w:cs="Arial"/>
          <w:color w:val="222222"/>
          <w:sz w:val="24"/>
          <w:szCs w:val="24"/>
        </w:rPr>
        <w:t xml:space="preserve"> </w:t>
      </w:r>
    </w:p>
    <w:p w14:paraId="0CD2AE71" w14:textId="77777777" w:rsidR="00C96007" w:rsidRDefault="006F260C">
      <w:pPr>
        <w:spacing w:line="257" w:lineRule="auto"/>
        <w:jc w:val="both"/>
        <w:rPr>
          <w:rFonts w:ascii="Arial" w:eastAsia="Arial" w:hAnsi="Arial" w:cs="Arial"/>
          <w:b/>
          <w:color w:val="222222"/>
          <w:sz w:val="24"/>
          <w:szCs w:val="24"/>
        </w:rPr>
      </w:pPr>
      <w:r>
        <w:rPr>
          <w:rFonts w:ascii="Arial" w:eastAsia="Arial" w:hAnsi="Arial" w:cs="Arial"/>
          <w:b/>
          <w:color w:val="222222"/>
          <w:sz w:val="24"/>
          <w:szCs w:val="24"/>
        </w:rPr>
        <w:t>9- How do the session outcomes impact the Water Action Agenda? How to translate the discussion into commitments and actions?</w:t>
      </w:r>
    </w:p>
    <w:p w14:paraId="0CD2AE72" w14:textId="4F8FDB0D" w:rsidR="00C96007" w:rsidRDefault="006F260C">
      <w:pPr>
        <w:numPr>
          <w:ilvl w:val="0"/>
          <w:numId w:val="2"/>
        </w:numPr>
        <w:spacing w:after="0" w:line="257" w:lineRule="auto"/>
        <w:jc w:val="both"/>
        <w:rPr>
          <w:rFonts w:ascii="Arial" w:eastAsia="Arial" w:hAnsi="Arial" w:cs="Arial"/>
          <w:color w:val="222222"/>
          <w:sz w:val="24"/>
          <w:szCs w:val="24"/>
        </w:rPr>
      </w:pPr>
      <w:r>
        <w:rPr>
          <w:rFonts w:ascii="Arial" w:eastAsia="Arial" w:hAnsi="Arial" w:cs="Arial"/>
          <w:color w:val="222222"/>
          <w:sz w:val="24"/>
          <w:szCs w:val="24"/>
        </w:rPr>
        <w:t>A c</w:t>
      </w:r>
      <w:r>
        <w:rPr>
          <w:rFonts w:ascii="Arial" w:eastAsia="Arial" w:hAnsi="Arial" w:cs="Arial"/>
          <w:color w:val="222222"/>
          <w:sz w:val="24"/>
          <w:szCs w:val="24"/>
        </w:rPr>
        <w:t>ommon point from many speakers/</w:t>
      </w:r>
      <w:r>
        <w:rPr>
          <w:rFonts w:ascii="Arial" w:eastAsia="Arial" w:hAnsi="Arial" w:cs="Arial"/>
          <w:color w:val="222222"/>
          <w:sz w:val="24"/>
          <w:szCs w:val="24"/>
        </w:rPr>
        <w:t>countries was that urgent action is required. Governments and organisations need to put water a</w:t>
      </w:r>
      <w:r>
        <w:rPr>
          <w:rFonts w:ascii="Arial" w:eastAsia="Arial" w:hAnsi="Arial" w:cs="Arial"/>
          <w:color w:val="222222"/>
          <w:sz w:val="24"/>
          <w:szCs w:val="24"/>
        </w:rPr>
        <w:t>nd sanitation services at the top of the international agenda.</w:t>
      </w:r>
    </w:p>
    <w:p w14:paraId="0CD2AE73" w14:textId="77777777" w:rsidR="00C96007" w:rsidRDefault="006F260C">
      <w:pPr>
        <w:numPr>
          <w:ilvl w:val="0"/>
          <w:numId w:val="2"/>
        </w:numPr>
        <w:spacing w:after="0" w:line="257" w:lineRule="auto"/>
        <w:jc w:val="both"/>
        <w:rPr>
          <w:rFonts w:ascii="Arial" w:eastAsia="Arial" w:hAnsi="Arial" w:cs="Arial"/>
          <w:color w:val="222222"/>
          <w:sz w:val="24"/>
          <w:szCs w:val="24"/>
        </w:rPr>
      </w:pPr>
      <w:r>
        <w:rPr>
          <w:rFonts w:ascii="Arial" w:eastAsia="Arial" w:hAnsi="Arial" w:cs="Arial"/>
          <w:color w:val="222222"/>
          <w:sz w:val="24"/>
          <w:szCs w:val="24"/>
        </w:rPr>
        <w:t>Call for everyone to contribute to the Water Action Agenda and hold each other accountable.</w:t>
      </w:r>
    </w:p>
    <w:p w14:paraId="0CD2AE74" w14:textId="5CD35604" w:rsidR="00C96007" w:rsidRDefault="006F260C">
      <w:pPr>
        <w:numPr>
          <w:ilvl w:val="0"/>
          <w:numId w:val="2"/>
        </w:numPr>
        <w:spacing w:line="257" w:lineRule="auto"/>
        <w:jc w:val="both"/>
        <w:rPr>
          <w:rFonts w:ascii="Arial" w:eastAsia="Arial" w:hAnsi="Arial" w:cs="Arial"/>
          <w:color w:val="222222"/>
          <w:sz w:val="24"/>
          <w:szCs w:val="24"/>
        </w:rPr>
      </w:pPr>
      <w:r>
        <w:rPr>
          <w:rFonts w:ascii="Arial" w:eastAsia="Arial" w:hAnsi="Arial" w:cs="Arial"/>
          <w:color w:val="222222"/>
          <w:sz w:val="24"/>
          <w:szCs w:val="24"/>
        </w:rPr>
        <w:t xml:space="preserve">Calls for more work on the </w:t>
      </w:r>
      <w:r>
        <w:rPr>
          <w:rFonts w:ascii="Arial" w:eastAsia="Arial" w:hAnsi="Arial" w:cs="Arial"/>
          <w:color w:val="222222"/>
          <w:sz w:val="24"/>
          <w:szCs w:val="24"/>
        </w:rPr>
        <w:t>water within the UN and for a Special Envoy on Water.</w:t>
      </w:r>
    </w:p>
    <w:p w14:paraId="0CD2AE75" w14:textId="77777777" w:rsidR="00C96007" w:rsidRDefault="00C96007">
      <w:pPr>
        <w:spacing w:line="257" w:lineRule="auto"/>
        <w:ind w:left="720"/>
        <w:jc w:val="both"/>
        <w:rPr>
          <w:rFonts w:ascii="Arial" w:eastAsia="Arial" w:hAnsi="Arial" w:cs="Arial"/>
          <w:color w:val="222222"/>
          <w:sz w:val="24"/>
          <w:szCs w:val="24"/>
        </w:rPr>
      </w:pPr>
    </w:p>
    <w:p w14:paraId="0CD2AE76" w14:textId="77777777" w:rsidR="00C96007" w:rsidRDefault="006F260C">
      <w:pPr>
        <w:spacing w:line="257" w:lineRule="auto"/>
        <w:jc w:val="both"/>
        <w:rPr>
          <w:rFonts w:ascii="Arial" w:eastAsia="Arial" w:hAnsi="Arial" w:cs="Arial"/>
          <w:b/>
          <w:color w:val="222222"/>
          <w:sz w:val="24"/>
          <w:szCs w:val="24"/>
        </w:rPr>
      </w:pPr>
      <w:r>
        <w:rPr>
          <w:rFonts w:ascii="Arial" w:eastAsia="Arial" w:hAnsi="Arial" w:cs="Arial"/>
          <w:b/>
          <w:color w:val="222222"/>
          <w:sz w:val="24"/>
          <w:szCs w:val="24"/>
        </w:rPr>
        <w:t>11- How does this sessi</w:t>
      </w:r>
      <w:r>
        <w:rPr>
          <w:rFonts w:ascii="Arial" w:eastAsia="Arial" w:hAnsi="Arial" w:cs="Arial"/>
          <w:b/>
          <w:color w:val="222222"/>
          <w:sz w:val="24"/>
          <w:szCs w:val="24"/>
        </w:rPr>
        <w:t>on relate water to other SDGs?</w:t>
      </w:r>
    </w:p>
    <w:p w14:paraId="0CD2AE77" w14:textId="02762508" w:rsidR="00C96007" w:rsidRDefault="006F260C">
      <w:pPr>
        <w:spacing w:line="257" w:lineRule="auto"/>
        <w:jc w:val="both"/>
        <w:rPr>
          <w:rFonts w:ascii="Arial" w:eastAsia="Arial" w:hAnsi="Arial" w:cs="Arial"/>
          <w:color w:val="222222"/>
          <w:sz w:val="24"/>
          <w:szCs w:val="24"/>
        </w:rPr>
      </w:pPr>
      <w:r>
        <w:rPr>
          <w:rFonts w:ascii="Arial" w:eastAsia="Arial" w:hAnsi="Arial" w:cs="Arial"/>
          <w:color w:val="222222"/>
          <w:sz w:val="24"/>
          <w:szCs w:val="24"/>
        </w:rPr>
        <w:t>SDG13 - Climate action. The u</w:t>
      </w:r>
      <w:r>
        <w:rPr>
          <w:rFonts w:ascii="Arial" w:eastAsia="Arial" w:hAnsi="Arial" w:cs="Arial"/>
          <w:color w:val="222222"/>
          <w:sz w:val="24"/>
          <w:szCs w:val="24"/>
        </w:rPr>
        <w:t xml:space="preserve">ndeniable link between water and climate issues. Climate change impacts are often seen in water issues from flooding to drought. Water crisis compounded by climate change. </w:t>
      </w:r>
    </w:p>
    <w:p w14:paraId="0CD2AE78" w14:textId="09775669" w:rsidR="00C96007" w:rsidRDefault="006F260C">
      <w:pPr>
        <w:spacing w:line="257" w:lineRule="auto"/>
        <w:jc w:val="both"/>
        <w:rPr>
          <w:rFonts w:ascii="Arial" w:eastAsia="Arial" w:hAnsi="Arial" w:cs="Arial"/>
          <w:color w:val="222222"/>
          <w:sz w:val="24"/>
          <w:szCs w:val="24"/>
        </w:rPr>
      </w:pPr>
      <w:r>
        <w:rPr>
          <w:rFonts w:ascii="Arial" w:eastAsia="Arial" w:hAnsi="Arial" w:cs="Arial"/>
          <w:color w:val="222222"/>
          <w:sz w:val="24"/>
          <w:szCs w:val="24"/>
        </w:rPr>
        <w:t>SDG15 - Life on land. Clima</w:t>
      </w:r>
      <w:r>
        <w:rPr>
          <w:rFonts w:ascii="Arial" w:eastAsia="Arial" w:hAnsi="Arial" w:cs="Arial"/>
          <w:color w:val="222222"/>
          <w:sz w:val="24"/>
          <w:szCs w:val="24"/>
        </w:rPr>
        <w:t xml:space="preserve">te change and water scarcity are leading to desertification and soil degradation. Water solutions should have co-benefits, including </w:t>
      </w:r>
      <w:r>
        <w:rPr>
          <w:rFonts w:ascii="Arial" w:eastAsia="Arial" w:hAnsi="Arial" w:cs="Arial"/>
          <w:color w:val="222222"/>
          <w:sz w:val="24"/>
          <w:szCs w:val="24"/>
        </w:rPr>
        <w:t>soil and land management. Additionally, the water, climate and biodiversity crises are closely linked so solutions shou</w:t>
      </w:r>
      <w:r>
        <w:rPr>
          <w:rFonts w:ascii="Arial" w:eastAsia="Arial" w:hAnsi="Arial" w:cs="Arial"/>
          <w:color w:val="222222"/>
          <w:sz w:val="24"/>
          <w:szCs w:val="24"/>
        </w:rPr>
        <w:t>ld look to contribute to multiple issues.</w:t>
      </w:r>
    </w:p>
    <w:p w14:paraId="0CD2AE79" w14:textId="77777777" w:rsidR="00C96007" w:rsidRDefault="00C96007">
      <w:pPr>
        <w:spacing w:line="257" w:lineRule="auto"/>
        <w:jc w:val="both"/>
        <w:rPr>
          <w:rFonts w:ascii="Arial" w:eastAsia="Arial" w:hAnsi="Arial" w:cs="Arial"/>
          <w:color w:val="222222"/>
          <w:sz w:val="24"/>
          <w:szCs w:val="24"/>
        </w:rPr>
      </w:pPr>
    </w:p>
    <w:p w14:paraId="0CD2AE7A" w14:textId="77777777" w:rsidR="00C96007" w:rsidRDefault="006F260C">
      <w:pPr>
        <w:spacing w:line="257" w:lineRule="auto"/>
        <w:jc w:val="both"/>
        <w:rPr>
          <w:rFonts w:ascii="Arial" w:eastAsia="Arial" w:hAnsi="Arial" w:cs="Arial"/>
          <w:b/>
          <w:color w:val="222222"/>
          <w:sz w:val="24"/>
          <w:szCs w:val="24"/>
        </w:rPr>
      </w:pPr>
      <w:r>
        <w:rPr>
          <w:rFonts w:ascii="Arial" w:eastAsia="Arial" w:hAnsi="Arial" w:cs="Arial"/>
          <w:b/>
          <w:color w:val="222222"/>
          <w:sz w:val="24"/>
          <w:szCs w:val="24"/>
        </w:rPr>
        <w:t>12- Short personal analysis of the session.</w:t>
      </w:r>
    </w:p>
    <w:p w14:paraId="0CD2AE7B" w14:textId="77777777" w:rsidR="00C96007" w:rsidRDefault="006F260C">
      <w:pPr>
        <w:shd w:val="clear" w:color="auto" w:fill="FFFFFF"/>
        <w:spacing w:after="0" w:line="360" w:lineRule="auto"/>
        <w:jc w:val="both"/>
        <w:rPr>
          <w:rFonts w:ascii="Arial" w:eastAsia="Arial" w:hAnsi="Arial" w:cs="Arial"/>
          <w:b/>
          <w:color w:val="222222"/>
          <w:sz w:val="24"/>
          <w:szCs w:val="24"/>
        </w:rPr>
      </w:pPr>
      <w:r>
        <w:rPr>
          <w:rFonts w:ascii="Arial" w:eastAsia="Arial" w:hAnsi="Arial" w:cs="Arial"/>
          <w:b/>
          <w:color w:val="222222"/>
          <w:sz w:val="24"/>
          <w:szCs w:val="24"/>
        </w:rPr>
        <w:t>Chelsea Hayward:</w:t>
      </w:r>
    </w:p>
    <w:p w14:paraId="0CD2AE7C" w14:textId="381E8A2A" w:rsidR="00C96007" w:rsidRDefault="006F260C">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I was happy to hear from a range of speakers from different contexts, ranging across the socio-economic scale. It was good to hear many commonalities between what speakers were saying, what is being implemented in different countries and the calls to actio</w:t>
      </w:r>
      <w:r>
        <w:rPr>
          <w:rFonts w:ascii="Arial" w:eastAsia="Arial" w:hAnsi="Arial" w:cs="Arial"/>
          <w:color w:val="222222"/>
          <w:sz w:val="24"/>
          <w:szCs w:val="24"/>
        </w:rPr>
        <w:t>n (urgent action, greater collaboration, solutions with co-benefits); however, I would have liked to have seen more interaction between speakers with speakers building off each other</w:t>
      </w:r>
      <w:r>
        <w:rPr>
          <w:rFonts w:ascii="Arial" w:eastAsia="Arial" w:hAnsi="Arial" w:cs="Arial"/>
          <w:color w:val="222222"/>
          <w:sz w:val="24"/>
          <w:szCs w:val="24"/>
        </w:rPr>
        <w:t xml:space="preserve"> points and ideas to avoid the significant amount of repetition. The unde</w:t>
      </w:r>
      <w:r>
        <w:rPr>
          <w:rFonts w:ascii="Arial" w:eastAsia="Arial" w:hAnsi="Arial" w:cs="Arial"/>
          <w:color w:val="222222"/>
          <w:sz w:val="24"/>
          <w:szCs w:val="24"/>
        </w:rPr>
        <w:t xml:space="preserve">niable link between water and climate issues was clear amongst participants, but governments, organisations and the whole water sector need to make this clear to the rest of the population. The general atmosphere within the session made me feel that those </w:t>
      </w:r>
      <w:r>
        <w:rPr>
          <w:rFonts w:ascii="Arial" w:eastAsia="Arial" w:hAnsi="Arial" w:cs="Arial"/>
          <w:color w:val="222222"/>
          <w:sz w:val="24"/>
          <w:szCs w:val="24"/>
        </w:rPr>
        <w:t>involved had a sense of</w:t>
      </w:r>
      <w:r>
        <w:rPr>
          <w:rFonts w:ascii="Arial" w:eastAsia="Arial" w:hAnsi="Arial" w:cs="Arial"/>
          <w:color w:val="222222"/>
          <w:sz w:val="24"/>
          <w:szCs w:val="24"/>
        </w:rPr>
        <w:t xml:space="preserve"> urgency, with the realisation that we don’t have much time to act so I hope that meaningful pledges in the Water Action Agenda have been made and that those who have made them will hold themselves accountable.</w:t>
      </w:r>
    </w:p>
    <w:p w14:paraId="0CD2AE7D" w14:textId="77777777" w:rsidR="00C96007" w:rsidRDefault="00C96007">
      <w:pPr>
        <w:shd w:val="clear" w:color="auto" w:fill="FFFFFF"/>
        <w:spacing w:after="0" w:line="240" w:lineRule="auto"/>
        <w:jc w:val="both"/>
        <w:rPr>
          <w:rFonts w:ascii="Arial" w:eastAsia="Arial" w:hAnsi="Arial" w:cs="Arial"/>
          <w:color w:val="222222"/>
          <w:sz w:val="24"/>
          <w:szCs w:val="24"/>
        </w:rPr>
      </w:pPr>
    </w:p>
    <w:p w14:paraId="0CD2AE7E" w14:textId="77777777" w:rsidR="00C96007" w:rsidRDefault="006F260C">
      <w:pPr>
        <w:shd w:val="clear" w:color="auto" w:fill="FFFFFF"/>
        <w:spacing w:after="0" w:line="240" w:lineRule="auto"/>
        <w:jc w:val="both"/>
        <w:rPr>
          <w:rFonts w:ascii="Arial" w:eastAsia="Arial" w:hAnsi="Arial" w:cs="Arial"/>
          <w:b/>
          <w:color w:val="222222"/>
          <w:sz w:val="24"/>
          <w:szCs w:val="24"/>
        </w:rPr>
      </w:pPr>
      <w:r>
        <w:rPr>
          <w:rFonts w:ascii="Arial" w:eastAsia="Arial" w:hAnsi="Arial" w:cs="Arial"/>
          <w:b/>
          <w:color w:val="222222"/>
          <w:sz w:val="24"/>
          <w:szCs w:val="24"/>
        </w:rPr>
        <w:t>Krisztian Mark Balla:</w:t>
      </w:r>
    </w:p>
    <w:p w14:paraId="0CD2AE7F" w14:textId="6E27FC17" w:rsidR="00C96007" w:rsidRDefault="006F260C">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This session was a great opportunity to hear from a variety of</w:t>
      </w:r>
      <w:r>
        <w:rPr>
          <w:rFonts w:ascii="Arial" w:eastAsia="Arial" w:hAnsi="Arial" w:cs="Arial"/>
          <w:color w:val="222222"/>
          <w:sz w:val="24"/>
          <w:szCs w:val="24"/>
        </w:rPr>
        <w:t xml:space="preserve"> stakeholders, including those at the country and organizational levels. What was particularly inspiring was learning that many of these countries have implemented science-based approaches, rec</w:t>
      </w:r>
      <w:r>
        <w:rPr>
          <w:rFonts w:ascii="Arial" w:eastAsia="Arial" w:hAnsi="Arial" w:cs="Arial"/>
          <w:color w:val="222222"/>
          <w:sz w:val="24"/>
          <w:szCs w:val="24"/>
        </w:rPr>
        <w:t xml:space="preserve">ognizing that innovation is crucial to tackling emerging risks and vulnerabilities associated with climate hazards. What particularly resonated with me was the emphasis on public data sharing and the need for a joint effort to build a global early warning </w:t>
      </w:r>
      <w:r>
        <w:rPr>
          <w:rFonts w:ascii="Arial" w:eastAsia="Arial" w:hAnsi="Arial" w:cs="Arial"/>
          <w:color w:val="222222"/>
          <w:sz w:val="24"/>
          <w:szCs w:val="24"/>
        </w:rPr>
        <w:t>and risk assessment system with world</w:t>
      </w:r>
      <w:r>
        <w:rPr>
          <w:rFonts w:ascii="Arial" w:eastAsia="Arial" w:hAnsi="Arial" w:cs="Arial"/>
          <w:color w:val="222222"/>
          <w:sz w:val="24"/>
          <w:szCs w:val="24"/>
        </w:rPr>
        <w:t>wide collaboration. Another key takeaway was the urgent need for action. It was great to hear that many country representatives are moving from agreement to implementation and are reporting progress on joint projects a</w:t>
      </w:r>
      <w:r>
        <w:rPr>
          <w:rFonts w:ascii="Arial" w:eastAsia="Arial" w:hAnsi="Arial" w:cs="Arial"/>
          <w:color w:val="222222"/>
          <w:sz w:val="24"/>
          <w:szCs w:val="24"/>
        </w:rPr>
        <w:t xml:space="preserve">nd collaborations. </w:t>
      </w:r>
    </w:p>
    <w:p w14:paraId="0CD2AE80" w14:textId="77777777" w:rsidR="00C96007" w:rsidRDefault="00C96007">
      <w:pPr>
        <w:shd w:val="clear" w:color="auto" w:fill="FFFFFF"/>
        <w:spacing w:after="0" w:line="240" w:lineRule="auto"/>
        <w:jc w:val="both"/>
        <w:rPr>
          <w:rFonts w:ascii="Arial" w:eastAsia="Arial" w:hAnsi="Arial" w:cs="Arial"/>
          <w:color w:val="222222"/>
          <w:sz w:val="24"/>
          <w:szCs w:val="24"/>
        </w:rPr>
      </w:pPr>
    </w:p>
    <w:p w14:paraId="0CD2AE81" w14:textId="7DDF8D18" w:rsidR="00C96007" w:rsidRDefault="006F260C">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Although the session was designed as an interactive di</w:t>
      </w:r>
      <w:r>
        <w:rPr>
          <w:rFonts w:ascii="Arial" w:eastAsia="Arial" w:hAnsi="Arial" w:cs="Arial"/>
          <w:color w:val="222222"/>
          <w:sz w:val="24"/>
          <w:szCs w:val="24"/>
        </w:rPr>
        <w:t xml:space="preserve">alogue, I couldn’t help but notice that there was little reflection on a </w:t>
      </w:r>
      <w:r>
        <w:rPr>
          <w:rFonts w:ascii="Arial" w:eastAsia="Arial" w:hAnsi="Arial" w:cs="Arial"/>
          <w:color w:val="222222"/>
          <w:sz w:val="24"/>
          <w:szCs w:val="24"/>
        </w:rPr>
        <w:t>real conversation between the participants. At times, it was unclear if this was just a status meeting or an a</w:t>
      </w:r>
      <w:r>
        <w:rPr>
          <w:rFonts w:ascii="Arial" w:eastAsia="Arial" w:hAnsi="Arial" w:cs="Arial"/>
          <w:color w:val="222222"/>
          <w:sz w:val="24"/>
          <w:szCs w:val="24"/>
        </w:rPr>
        <w:t>ctual platform for collaboration. Despite this, I came al</w:t>
      </w:r>
      <w:r>
        <w:rPr>
          <w:rFonts w:ascii="Arial" w:eastAsia="Arial" w:hAnsi="Arial" w:cs="Arial"/>
          <w:color w:val="222222"/>
          <w:sz w:val="24"/>
          <w:szCs w:val="24"/>
        </w:rPr>
        <w:t xml:space="preserve">ways from the session feeling optimistic about the possibilities for international cooperation and progress on climate change. </w:t>
      </w:r>
    </w:p>
    <w:sectPr w:rsidR="00C96007">
      <w:type w:val="continuous"/>
      <w:pgSz w:w="11906" w:h="16838"/>
      <w:pgMar w:top="1440" w:right="1440" w:bottom="1440" w:left="1440" w:header="708"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AE88" w14:textId="77777777" w:rsidR="00000000" w:rsidRDefault="006F260C">
      <w:pPr>
        <w:spacing w:after="0" w:line="240" w:lineRule="auto"/>
      </w:pPr>
      <w:r>
        <w:separator/>
      </w:r>
    </w:p>
  </w:endnote>
  <w:endnote w:type="continuationSeparator" w:id="0">
    <w:p w14:paraId="0CD2AE8A" w14:textId="77777777" w:rsidR="00000000" w:rsidRDefault="006F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AE83" w14:textId="78BEB1C4" w:rsidR="00C96007" w:rsidRDefault="006F260C">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7239D">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AE84" w14:textId="77777777" w:rsidR="00000000" w:rsidRDefault="006F260C">
      <w:pPr>
        <w:spacing w:after="0" w:line="240" w:lineRule="auto"/>
      </w:pPr>
      <w:r>
        <w:separator/>
      </w:r>
    </w:p>
  </w:footnote>
  <w:footnote w:type="continuationSeparator" w:id="0">
    <w:p w14:paraId="0CD2AE86" w14:textId="77777777" w:rsidR="00000000" w:rsidRDefault="006F2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AE82" w14:textId="77777777" w:rsidR="00C96007" w:rsidRDefault="006F260C">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CD2AE84" wp14:editId="0CD2AE85">
          <wp:extent cx="5731510" cy="1022350"/>
          <wp:effectExtent l="0" t="0" r="0" b="0"/>
          <wp:docPr id="13" name="image1.png" descr="Company n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Company name&#10;&#10;Description automatically generated with low confidence"/>
                  <pic:cNvPicPr preferRelativeResize="0"/>
                </pic:nvPicPr>
                <pic:blipFill>
                  <a:blip r:embed="rId1"/>
                  <a:srcRect/>
                  <a:stretch>
                    <a:fillRect/>
                  </a:stretch>
                </pic:blipFill>
                <pic:spPr>
                  <a:xfrm>
                    <a:off x="0" y="0"/>
                    <a:ext cx="5731510" cy="1022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D43"/>
    <w:multiLevelType w:val="multilevel"/>
    <w:tmpl w:val="B1860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75C97"/>
    <w:multiLevelType w:val="multilevel"/>
    <w:tmpl w:val="D0D29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60E63"/>
    <w:multiLevelType w:val="multilevel"/>
    <w:tmpl w:val="44C24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AF4217"/>
    <w:multiLevelType w:val="multilevel"/>
    <w:tmpl w:val="6CBC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1C5070"/>
    <w:multiLevelType w:val="multilevel"/>
    <w:tmpl w:val="241E0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68434D"/>
    <w:multiLevelType w:val="multilevel"/>
    <w:tmpl w:val="60C85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942134"/>
    <w:multiLevelType w:val="multilevel"/>
    <w:tmpl w:val="0666C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237C00"/>
    <w:multiLevelType w:val="multilevel"/>
    <w:tmpl w:val="BA18D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EE1B7E"/>
    <w:multiLevelType w:val="multilevel"/>
    <w:tmpl w:val="E8605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903813"/>
    <w:multiLevelType w:val="multilevel"/>
    <w:tmpl w:val="E5082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A82006"/>
    <w:multiLevelType w:val="multilevel"/>
    <w:tmpl w:val="7EAA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5F3A86"/>
    <w:multiLevelType w:val="multilevel"/>
    <w:tmpl w:val="D3120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0F0ED6"/>
    <w:multiLevelType w:val="multilevel"/>
    <w:tmpl w:val="9650F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3467975">
    <w:abstractNumId w:val="1"/>
  </w:num>
  <w:num w:numId="2" w16cid:durableId="1977251660">
    <w:abstractNumId w:val="9"/>
  </w:num>
  <w:num w:numId="3" w16cid:durableId="364915736">
    <w:abstractNumId w:val="0"/>
  </w:num>
  <w:num w:numId="4" w16cid:durableId="375744082">
    <w:abstractNumId w:val="10"/>
  </w:num>
  <w:num w:numId="5" w16cid:durableId="1714189054">
    <w:abstractNumId w:val="4"/>
  </w:num>
  <w:num w:numId="6" w16cid:durableId="634070327">
    <w:abstractNumId w:val="11"/>
  </w:num>
  <w:num w:numId="7" w16cid:durableId="1973712633">
    <w:abstractNumId w:val="3"/>
  </w:num>
  <w:num w:numId="8" w16cid:durableId="1926650566">
    <w:abstractNumId w:val="5"/>
  </w:num>
  <w:num w:numId="9" w16cid:durableId="1984114426">
    <w:abstractNumId w:val="12"/>
  </w:num>
  <w:num w:numId="10" w16cid:durableId="1409890102">
    <w:abstractNumId w:val="2"/>
  </w:num>
  <w:num w:numId="11" w16cid:durableId="1128167099">
    <w:abstractNumId w:val="7"/>
  </w:num>
  <w:num w:numId="12" w16cid:durableId="489448031">
    <w:abstractNumId w:val="6"/>
  </w:num>
  <w:num w:numId="13" w16cid:durableId="1886942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MzczNrEwtbA0tjBS0lEKTi0uzszPAykwrAUAZWWjbiwAAAA="/>
  </w:docVars>
  <w:rsids>
    <w:rsidRoot w:val="00C96007"/>
    <w:rsid w:val="0037239D"/>
    <w:rsid w:val="006F260C"/>
    <w:rsid w:val="00C9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ADEF"/>
  <w15:docId w15:val="{2C2D6A43-C4D3-4E3C-8DAE-883CAEB0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6005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E3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98F"/>
  </w:style>
  <w:style w:type="paragraph" w:styleId="Footer">
    <w:name w:val="footer"/>
    <w:basedOn w:val="Normal"/>
    <w:link w:val="FooterChar"/>
    <w:uiPriority w:val="99"/>
    <w:unhideWhenUsed/>
    <w:rsid w:val="00E3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98F"/>
  </w:style>
  <w:style w:type="character" w:styleId="Hyperlink">
    <w:name w:val="Hyperlink"/>
    <w:uiPriority w:val="99"/>
    <w:rsid w:val="00E3298F"/>
    <w:rPr>
      <w:color w:val="0000FF"/>
      <w:u w:val="single"/>
    </w:rPr>
  </w:style>
  <w:style w:type="character" w:customStyle="1" w:styleId="Heading4Char">
    <w:name w:val="Heading 4 Char"/>
    <w:basedOn w:val="DefaultParagraphFont"/>
    <w:link w:val="Heading4"/>
    <w:uiPriority w:val="9"/>
    <w:rsid w:val="006005E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005E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1CCC"/>
    <w:rPr>
      <w:sz w:val="16"/>
      <w:szCs w:val="16"/>
    </w:rPr>
  </w:style>
  <w:style w:type="paragraph" w:styleId="CommentText">
    <w:name w:val="annotation text"/>
    <w:basedOn w:val="Normal"/>
    <w:link w:val="CommentTextChar"/>
    <w:uiPriority w:val="99"/>
    <w:unhideWhenUsed/>
    <w:rsid w:val="00B61CCC"/>
    <w:pPr>
      <w:spacing w:line="240" w:lineRule="auto"/>
    </w:pPr>
    <w:rPr>
      <w:sz w:val="20"/>
      <w:szCs w:val="20"/>
    </w:rPr>
  </w:style>
  <w:style w:type="character" w:customStyle="1" w:styleId="CommentTextChar">
    <w:name w:val="Comment Text Char"/>
    <w:basedOn w:val="DefaultParagraphFont"/>
    <w:link w:val="CommentText"/>
    <w:uiPriority w:val="99"/>
    <w:rsid w:val="00B61CCC"/>
    <w:rPr>
      <w:sz w:val="20"/>
      <w:szCs w:val="20"/>
    </w:rPr>
  </w:style>
  <w:style w:type="paragraph" w:styleId="CommentSubject">
    <w:name w:val="annotation subject"/>
    <w:basedOn w:val="CommentText"/>
    <w:next w:val="CommentText"/>
    <w:link w:val="CommentSubjectChar"/>
    <w:uiPriority w:val="99"/>
    <w:semiHidden/>
    <w:unhideWhenUsed/>
    <w:rsid w:val="00B61CCC"/>
    <w:rPr>
      <w:b/>
      <w:bCs/>
    </w:rPr>
  </w:style>
  <w:style w:type="character" w:customStyle="1" w:styleId="CommentSubjectChar">
    <w:name w:val="Comment Subject Char"/>
    <w:basedOn w:val="CommentTextChar"/>
    <w:link w:val="CommentSubject"/>
    <w:uiPriority w:val="99"/>
    <w:semiHidden/>
    <w:rsid w:val="00B61CCC"/>
    <w:rPr>
      <w:b/>
      <w:bCs/>
      <w:sz w:val="20"/>
      <w:szCs w:val="20"/>
    </w:rPr>
  </w:style>
  <w:style w:type="paragraph" w:styleId="ListParagraph">
    <w:name w:val="List Paragraph"/>
    <w:basedOn w:val="Normal"/>
    <w:uiPriority w:val="34"/>
    <w:qFormat/>
    <w:rsid w:val="00ED67BA"/>
    <w:pPr>
      <w:ind w:left="720"/>
      <w:contextualSpacing/>
    </w:pPr>
  </w:style>
  <w:style w:type="paragraph" w:styleId="NoSpacing">
    <w:name w:val="No Spacing"/>
    <w:uiPriority w:val="1"/>
    <w:qFormat/>
    <w:rsid w:val="00C27594"/>
    <w:pPr>
      <w:spacing w:after="0"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196DFA"/>
    <w:rPr>
      <w:color w:val="605E5C"/>
      <w:shd w:val="clear" w:color="auto" w:fill="E1DFDD"/>
    </w:rPr>
  </w:style>
  <w:style w:type="table" w:styleId="TableGrid">
    <w:name w:val="Table Grid"/>
    <w:basedOn w:val="TableNormal"/>
    <w:uiPriority w:val="39"/>
    <w:rsid w:val="00B9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nfo-right">
    <w:name w:val="list-info-right"/>
    <w:basedOn w:val="Normal"/>
    <w:rsid w:val="007B274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66DB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UjJXRByUK77UxLzAtcLpZJA7OQ==">AMUW2mW79DvemvNu//uJ51r8jA/4NPF/puaT0DFkEYFqgUJHFtCCWSgzSq6RXqXSwGbVw+cpQ/hCmXBWMnWt/SfaS8nzHk8HVb+RmpurUc1BZEIsXhG1uHRRN9Gbyp5bKF11JxpQEIuV</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91450D3A54E449B17F06F00BBFC26" ma:contentTypeVersion="14" ma:contentTypeDescription="Create a new document." ma:contentTypeScope="" ma:versionID="63b64455d52414fc7cdde17a27f7411b">
  <xsd:schema xmlns:xsd="http://www.w3.org/2001/XMLSchema" xmlns:xs="http://www.w3.org/2001/XMLSchema" xmlns:p="http://schemas.microsoft.com/office/2006/metadata/properties" xmlns:ns2="6966578c-ea72-49e5-aa66-6d4ae96e6dd5" xmlns:ns3="54ea8263-bce7-404c-a564-9d931621a869" targetNamespace="http://schemas.microsoft.com/office/2006/metadata/properties" ma:root="true" ma:fieldsID="384679c140d90a05aa5826ffc5d30628" ns2:_="" ns3:_="">
    <xsd:import namespace="6966578c-ea72-49e5-aa66-6d4ae96e6dd5"/>
    <xsd:import namespace="54ea8263-bce7-404c-a564-9d931621a8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578c-ea72-49e5-aa66-6d4ae96e6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be15a9-36f8-4b2b-b671-10b48e7e118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a8263-bce7-404c-a564-9d931621a8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f399c1-e6aa-471b-9b38-d14088aa7905}" ma:internalName="TaxCatchAll" ma:showField="CatchAllData" ma:web="54ea8263-bce7-404c-a564-9d931621a8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7D1CC79-D2D8-4D9F-954D-FA4D0E6AF7C3}">
  <ds:schemaRefs>
    <ds:schemaRef ds:uri="http://schemas.microsoft.com/sharepoint/v3/contenttype/forms"/>
  </ds:schemaRefs>
</ds:datastoreItem>
</file>

<file path=customXml/itemProps3.xml><?xml version="1.0" encoding="utf-8"?>
<ds:datastoreItem xmlns:ds="http://schemas.openxmlformats.org/officeDocument/2006/customXml" ds:itemID="{93DB979A-0C4E-4400-9638-3799B8564DFA}"/>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10879</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Guida</dc:creator>
  <cp:lastModifiedBy>Dr. Isabela Espindola</cp:lastModifiedBy>
  <cp:revision>3</cp:revision>
  <dcterms:created xsi:type="dcterms:W3CDTF">2022-03-19T11:02:00Z</dcterms:created>
  <dcterms:modified xsi:type="dcterms:W3CDTF">2023-04-06T15:17:00Z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0x0101001E0A1B1A2BDD034CBF3A2195A9586F78</vt:lpwstr>
  </property>
  <property fmtid="{D5CDD505-2E9C-101B-9397-08002B2CF9AE}" pid="3" name="Order">
    <vt:r8>3485000</vt:r8>
  </property>
</Properties>
</file>